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371AE0" w14:textId="663881BD" w:rsidR="00287A07" w:rsidRPr="00A604A5" w:rsidRDefault="00D07F8A" w:rsidP="00287A07">
      <w:pPr>
        <w:jc w:val="center"/>
        <w:rPr>
          <w:rFonts w:ascii="SassoonPrimaryType" w:hAnsi="SassoonPrimaryType"/>
          <w:b/>
          <w:sz w:val="32"/>
          <w:szCs w:val="32"/>
          <w:u w:val="single"/>
        </w:rPr>
      </w:pPr>
      <w:r w:rsidRPr="00A604A5">
        <w:rPr>
          <w:rFonts w:ascii="SassoonPrimaryType" w:hAnsi="SassoonPrimaryType"/>
          <w:b/>
          <w:sz w:val="32"/>
          <w:szCs w:val="32"/>
          <w:u w:val="single"/>
        </w:rPr>
        <w:t>History</w:t>
      </w:r>
      <w:r w:rsidR="00287A07" w:rsidRPr="00A604A5">
        <w:rPr>
          <w:rFonts w:ascii="SassoonPrimaryType" w:hAnsi="SassoonPrimaryType"/>
          <w:b/>
          <w:sz w:val="32"/>
          <w:szCs w:val="32"/>
          <w:u w:val="single"/>
        </w:rPr>
        <w:t xml:space="preserve"> </w:t>
      </w:r>
      <w:r w:rsidR="00A942C3" w:rsidRPr="00A604A5">
        <w:rPr>
          <w:rFonts w:ascii="SassoonPrimaryType" w:hAnsi="SassoonPrimaryType"/>
          <w:b/>
          <w:sz w:val="32"/>
          <w:szCs w:val="32"/>
          <w:u w:val="single"/>
        </w:rPr>
        <w:t>Long term Plan and Skills</w:t>
      </w:r>
      <w:r w:rsidR="00287A07" w:rsidRPr="00A604A5">
        <w:rPr>
          <w:rFonts w:ascii="SassoonPrimaryType" w:hAnsi="SassoonPrimaryType"/>
          <w:b/>
          <w:sz w:val="32"/>
          <w:szCs w:val="32"/>
          <w:u w:val="single"/>
        </w:rPr>
        <w:t xml:space="preserve"> </w:t>
      </w:r>
      <w:r w:rsidR="00A942C3" w:rsidRPr="00A604A5">
        <w:rPr>
          <w:rFonts w:ascii="SassoonPrimaryType" w:hAnsi="SassoonPrimaryType"/>
          <w:b/>
          <w:sz w:val="32"/>
          <w:szCs w:val="32"/>
          <w:u w:val="single"/>
        </w:rPr>
        <w:t>Overview</w:t>
      </w:r>
      <w:r w:rsidR="00287A07" w:rsidRPr="00A604A5">
        <w:rPr>
          <w:rFonts w:ascii="SassoonPrimaryType" w:hAnsi="SassoonPrimaryType"/>
          <w:b/>
          <w:sz w:val="32"/>
          <w:szCs w:val="32"/>
          <w:u w:val="single"/>
        </w:rPr>
        <w:t xml:space="preserve"> Year </w:t>
      </w:r>
      <w:r w:rsidR="004D13DB">
        <w:rPr>
          <w:rFonts w:ascii="SassoonPrimaryType" w:hAnsi="SassoonPrimaryType"/>
          <w:b/>
          <w:sz w:val="32"/>
          <w:szCs w:val="32"/>
          <w:u w:val="single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6"/>
        <w:gridCol w:w="5959"/>
        <w:gridCol w:w="3763"/>
      </w:tblGrid>
      <w:tr w:rsidR="00287A07" w14:paraId="1F371AE2" w14:textId="77777777" w:rsidTr="002D72DF">
        <w:tc>
          <w:tcPr>
            <w:tcW w:w="15388" w:type="dxa"/>
            <w:gridSpan w:val="3"/>
            <w:shd w:val="clear" w:color="auto" w:fill="auto"/>
          </w:tcPr>
          <w:p w14:paraId="1F371AE1" w14:textId="1B62FDC1" w:rsidR="00287A07" w:rsidRPr="00A604A5" w:rsidRDefault="00287A07">
            <w:pPr>
              <w:rPr>
                <w:rFonts w:ascii="SassoonPrimaryType" w:hAnsi="SassoonPrimaryType"/>
                <w:sz w:val="24"/>
                <w:szCs w:val="24"/>
              </w:rPr>
            </w:pPr>
            <w:r w:rsidRPr="00A604A5">
              <w:rPr>
                <w:rFonts w:ascii="SassoonPrimaryType" w:hAnsi="SassoonPrimaryType"/>
                <w:sz w:val="24"/>
                <w:szCs w:val="24"/>
              </w:rPr>
              <w:t xml:space="preserve">Year </w:t>
            </w:r>
            <w:r w:rsidR="009548F5">
              <w:rPr>
                <w:rFonts w:ascii="SassoonPrimaryType" w:hAnsi="SassoonPrimaryType"/>
                <w:sz w:val="24"/>
                <w:szCs w:val="24"/>
              </w:rPr>
              <w:t>6 Progression Points</w:t>
            </w:r>
            <w:r w:rsidR="00B74659">
              <w:rPr>
                <w:rFonts w:ascii="SassoonPrimaryType" w:hAnsi="SassoonPrimaryType"/>
                <w:sz w:val="24"/>
                <w:szCs w:val="24"/>
              </w:rPr>
              <w:t xml:space="preserve"> (PP)</w:t>
            </w:r>
          </w:p>
        </w:tc>
      </w:tr>
      <w:tr w:rsidR="002D72DF" w14:paraId="1F371B1E" w14:textId="77777777" w:rsidTr="002D72DF">
        <w:trPr>
          <w:trHeight w:val="2852"/>
        </w:trPr>
        <w:tc>
          <w:tcPr>
            <w:tcW w:w="5666" w:type="dxa"/>
            <w:vMerge w:val="restart"/>
          </w:tcPr>
          <w:p w14:paraId="1ADA8CD1" w14:textId="77777777" w:rsidR="002D72DF" w:rsidRPr="00A604A5" w:rsidRDefault="002D72DF" w:rsidP="002D72DF">
            <w:pPr>
              <w:numPr>
                <w:ilvl w:val="0"/>
                <w:numId w:val="34"/>
              </w:numPr>
              <w:rPr>
                <w:rFonts w:ascii="SassoonPrimaryType" w:eastAsia="Calibri" w:hAnsi="SassoonPrimaryType" w:cs="Calibri"/>
                <w:color w:val="FF0000"/>
                <w:u w:val="single"/>
                <w:lang w:val="en-US"/>
              </w:rPr>
            </w:pPr>
            <w:r w:rsidRPr="00A604A5">
              <w:rPr>
                <w:rFonts w:ascii="SassoonPrimaryType" w:eastAsia="Calibri" w:hAnsi="SassoonPrimaryType" w:cs="Calibri"/>
                <w:b/>
                <w:color w:val="FF0000"/>
                <w:u w:val="single"/>
                <w:lang w:val="en-US"/>
              </w:rPr>
              <w:t xml:space="preserve">Chronological understanding  </w:t>
            </w:r>
          </w:p>
          <w:p w14:paraId="5F883B98" w14:textId="0C12D728" w:rsidR="002D72DF" w:rsidRPr="00C3283F" w:rsidRDefault="00F16A32" w:rsidP="00F16A32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Place current study on timeline in relation to other studies.</w:t>
            </w:r>
          </w:p>
          <w:p w14:paraId="49D4D3E6" w14:textId="3BA521FD" w:rsidR="00F16A32" w:rsidRPr="00C3283F" w:rsidRDefault="00F16A32" w:rsidP="00F16A32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Use relevant dates and terms.</w:t>
            </w:r>
          </w:p>
          <w:p w14:paraId="4915BC41" w14:textId="249CCC8E" w:rsidR="00F16A32" w:rsidRPr="00C3283F" w:rsidRDefault="00F16A32" w:rsidP="00F16A32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Sequence up to 10 events on a timeline.</w:t>
            </w:r>
          </w:p>
          <w:p w14:paraId="08631C46" w14:textId="77777777" w:rsidR="002D72DF" w:rsidRPr="00A604A5" w:rsidRDefault="002D72DF" w:rsidP="002D72DF">
            <w:pPr>
              <w:ind w:left="468"/>
              <w:rPr>
                <w:rFonts w:ascii="SassoonPrimaryType" w:eastAsia="Calibri" w:hAnsi="SassoonPrimaryType" w:cs="Calibri"/>
                <w:u w:val="single"/>
                <w:lang w:val="en-US"/>
              </w:rPr>
            </w:pPr>
          </w:p>
          <w:p w14:paraId="5D406C0A" w14:textId="77777777" w:rsidR="002D72DF" w:rsidRPr="00B47B1C" w:rsidRDefault="002D72DF" w:rsidP="002D72DF">
            <w:pPr>
              <w:numPr>
                <w:ilvl w:val="0"/>
                <w:numId w:val="34"/>
              </w:numPr>
              <w:spacing w:line="249" w:lineRule="auto"/>
              <w:rPr>
                <w:rFonts w:ascii="SassoonPrimaryType" w:eastAsia="Calibri" w:hAnsi="SassoonPrimaryType" w:cs="Calibri"/>
                <w:color w:val="FFC000"/>
                <w:u w:val="single"/>
                <w:lang w:val="en-US"/>
              </w:rPr>
            </w:pPr>
            <w:r w:rsidRPr="00B47B1C">
              <w:rPr>
                <w:rFonts w:ascii="SassoonPrimaryType" w:eastAsia="Calibri" w:hAnsi="SassoonPrimaryType" w:cs="Calibri"/>
                <w:b/>
                <w:color w:val="FFC000"/>
                <w:u w:val="single"/>
                <w:lang w:val="en-US"/>
              </w:rPr>
              <w:t xml:space="preserve">Range and depth of historical knowledge </w:t>
            </w:r>
          </w:p>
          <w:p w14:paraId="0B7DA7D5" w14:textId="7993ABD8" w:rsidR="002D72DF" w:rsidRPr="00C3283F" w:rsidRDefault="00F16A32" w:rsidP="002D72DF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Find out about beliefs, behaviour and characteristics of people, recognising that not everyone shares the same views and feelings.</w:t>
            </w:r>
          </w:p>
          <w:p w14:paraId="31348278" w14:textId="424164E1" w:rsidR="00F16A32" w:rsidRPr="00C3283F" w:rsidRDefault="00F16A32" w:rsidP="002D72DF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Compare beliefs and behaviour with another time studied.</w:t>
            </w:r>
          </w:p>
          <w:p w14:paraId="61C7D82A" w14:textId="71CBDD41" w:rsidR="00F16A32" w:rsidRPr="00C3283F" w:rsidRDefault="00F16A32" w:rsidP="002D72DF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Write another explanation of a past event in terms of cause and effect using evidence to support and illustrate their explanation.</w:t>
            </w:r>
          </w:p>
          <w:p w14:paraId="34F40325" w14:textId="383FBC29" w:rsidR="00F16A32" w:rsidRPr="00C3283F" w:rsidRDefault="00F16A32" w:rsidP="002D72DF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Know key dates, characters and events of time studied.</w:t>
            </w:r>
          </w:p>
          <w:p w14:paraId="2492E2B5" w14:textId="77777777" w:rsidR="002D72DF" w:rsidRPr="00A604A5" w:rsidRDefault="002D72DF" w:rsidP="002D72DF">
            <w:pPr>
              <w:ind w:left="360"/>
              <w:rPr>
                <w:rFonts w:ascii="SassoonPrimaryType" w:eastAsia="Calibri" w:hAnsi="SassoonPrimaryType" w:cs="Calibri"/>
                <w:lang w:val="en-US"/>
              </w:rPr>
            </w:pPr>
          </w:p>
          <w:p w14:paraId="320FEDC1" w14:textId="77777777" w:rsidR="002D72DF" w:rsidRPr="00B47B1C" w:rsidRDefault="002D72DF" w:rsidP="002D72DF">
            <w:pPr>
              <w:pStyle w:val="ListParagraph"/>
              <w:numPr>
                <w:ilvl w:val="0"/>
                <w:numId w:val="34"/>
              </w:numPr>
              <w:rPr>
                <w:rFonts w:ascii="SassoonPrimaryType" w:eastAsia="Calibri" w:hAnsi="SassoonPrimaryType" w:cs="Calibri"/>
                <w:b/>
                <w:color w:val="00B050"/>
                <w:lang w:val="en-US"/>
              </w:rPr>
            </w:pPr>
            <w:r w:rsidRPr="00B47B1C">
              <w:rPr>
                <w:rFonts w:ascii="SassoonPrimaryType" w:eastAsia="Calibri" w:hAnsi="SassoonPrimaryType" w:cs="Calibri"/>
                <w:b/>
                <w:color w:val="00B050"/>
                <w:u w:val="single"/>
                <w:lang w:val="en-US"/>
              </w:rPr>
              <w:t>Interpretations of history</w:t>
            </w:r>
          </w:p>
          <w:p w14:paraId="106C4470" w14:textId="3B316DD8" w:rsidR="002D72DF" w:rsidRPr="00C3283F" w:rsidRDefault="00F16A32" w:rsidP="00F16A32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 xml:space="preserve">Link sources and work out </w:t>
            </w:r>
            <w:r w:rsidR="00744C23"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how people arrived at their conclusions.</w:t>
            </w:r>
          </w:p>
          <w:p w14:paraId="3EA5F646" w14:textId="01709A8F" w:rsidR="00F16A32" w:rsidRPr="00C3283F" w:rsidRDefault="00744C23" w:rsidP="00F16A32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Consider ways of checking the accuracy of interpretations-fact or fiction and opinion.</w:t>
            </w:r>
          </w:p>
          <w:p w14:paraId="57E603C4" w14:textId="5850C41A" w:rsidR="00744C23" w:rsidRPr="00C3283F" w:rsidRDefault="00744C23" w:rsidP="00F16A32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Be aware that different evidence will lead to different conclusions.</w:t>
            </w:r>
          </w:p>
          <w:p w14:paraId="2D7FEDD1" w14:textId="7C2D634F" w:rsidR="00744C23" w:rsidRPr="00C3283F" w:rsidRDefault="00744C23" w:rsidP="00F16A32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Confidently use the library and internet for research.</w:t>
            </w:r>
          </w:p>
          <w:p w14:paraId="248A272D" w14:textId="77777777" w:rsidR="002D72DF" w:rsidRPr="00A604A5" w:rsidRDefault="002D72DF" w:rsidP="002D72DF">
            <w:pPr>
              <w:rPr>
                <w:rFonts w:ascii="SassoonPrimaryType" w:eastAsia="Calibri" w:hAnsi="SassoonPrimaryType" w:cs="Calibri"/>
                <w:b/>
                <w:color w:val="000000"/>
                <w:lang w:val="en-US"/>
              </w:rPr>
            </w:pPr>
          </w:p>
          <w:p w14:paraId="630D9C72" w14:textId="77777777" w:rsidR="002D72DF" w:rsidRPr="00B47B1C" w:rsidRDefault="002D72DF" w:rsidP="002D72DF">
            <w:pPr>
              <w:pStyle w:val="ListParagraph"/>
              <w:numPr>
                <w:ilvl w:val="0"/>
                <w:numId w:val="34"/>
              </w:numPr>
              <w:rPr>
                <w:rFonts w:ascii="SassoonPrimaryType" w:eastAsia="Calibri" w:hAnsi="SassoonPrimaryType" w:cs="Calibri"/>
                <w:color w:val="0070C0"/>
                <w:u w:val="single"/>
                <w:lang w:val="en-US"/>
              </w:rPr>
            </w:pPr>
            <w:r w:rsidRPr="00B47B1C">
              <w:rPr>
                <w:rFonts w:ascii="SassoonPrimaryType" w:eastAsia="Calibri" w:hAnsi="SassoonPrimaryType" w:cs="Calibri"/>
                <w:b/>
                <w:color w:val="0070C0"/>
                <w:u w:val="single"/>
                <w:lang w:val="en-US"/>
              </w:rPr>
              <w:t xml:space="preserve">Historical enquiry </w:t>
            </w:r>
          </w:p>
          <w:p w14:paraId="4CAA9ED8" w14:textId="08592A58" w:rsidR="00744C23" w:rsidRPr="00C3283F" w:rsidRDefault="00744C23" w:rsidP="00744C23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Recognise</w:t>
            </w:r>
            <w:r w:rsidR="002D72DF" w:rsidRPr="00C3283F">
              <w:rPr>
                <w:rFonts w:ascii="SassoonPrimaryType" w:eastAsia="Century Gothic" w:hAnsi="SassoonPrimaryType" w:cs="Century Gothic"/>
                <w:spacing w:val="1"/>
                <w:sz w:val="18"/>
                <w:szCs w:val="18"/>
              </w:rPr>
              <w:t xml:space="preserve"> </w:t>
            </w:r>
            <w:r w:rsidR="002D72DF" w:rsidRPr="00C3283F">
              <w:rPr>
                <w:rFonts w:ascii="SassoonPrimaryType" w:eastAsia="Century Gothic" w:hAnsi="SassoonPrimaryType" w:cs="Century Gothic"/>
                <w:spacing w:val="-2"/>
                <w:sz w:val="18"/>
                <w:szCs w:val="18"/>
              </w:rPr>
              <w:t>p</w:t>
            </w:r>
            <w:r w:rsidR="002D72DF" w:rsidRPr="00C3283F">
              <w:rPr>
                <w:rFonts w:ascii="SassoonPrimaryType" w:eastAsia="Century Gothic" w:hAnsi="SassoonPrimaryType" w:cs="Century Gothic"/>
                <w:spacing w:val="-1"/>
                <w:sz w:val="18"/>
                <w:szCs w:val="18"/>
              </w:rPr>
              <w:t>r</w:t>
            </w:r>
            <w:r w:rsidR="002D72DF" w:rsidRPr="00C3283F">
              <w:rPr>
                <w:rFonts w:ascii="SassoonPrimaryType" w:eastAsia="Century Gothic" w:hAnsi="SassoonPrimaryType" w:cs="Century Gothic"/>
                <w:spacing w:val="1"/>
                <w:sz w:val="18"/>
                <w:szCs w:val="18"/>
              </w:rPr>
              <w:t>i</w:t>
            </w:r>
            <w:r w:rsidR="002D72DF" w:rsidRPr="00C3283F">
              <w:rPr>
                <w:rFonts w:ascii="SassoonPrimaryType" w:eastAsia="Century Gothic" w:hAnsi="SassoonPrimaryType" w:cs="Century Gothic"/>
                <w:spacing w:val="-2"/>
                <w:sz w:val="18"/>
                <w:szCs w:val="18"/>
              </w:rPr>
              <w:t>m</w:t>
            </w:r>
            <w:r w:rsidR="002D72DF" w:rsidRPr="00C3283F">
              <w:rPr>
                <w:rFonts w:ascii="SassoonPrimaryType" w:eastAsia="Century Gothic" w:hAnsi="SassoonPrimaryType" w:cs="Century Gothic"/>
                <w:spacing w:val="-1"/>
                <w:sz w:val="18"/>
                <w:szCs w:val="18"/>
              </w:rPr>
              <w:t>a</w:t>
            </w:r>
            <w:r w:rsidR="002D72DF"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 xml:space="preserve">ry </w:t>
            </w:r>
            <w:r w:rsidR="002D72DF" w:rsidRPr="00C3283F">
              <w:rPr>
                <w:rFonts w:ascii="SassoonPrimaryType" w:eastAsia="Century Gothic" w:hAnsi="SassoonPrimaryType" w:cs="Century Gothic"/>
                <w:spacing w:val="2"/>
                <w:sz w:val="18"/>
                <w:szCs w:val="18"/>
              </w:rPr>
              <w:t>a</w:t>
            </w:r>
            <w:r w:rsidR="002D72DF"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nd se</w:t>
            </w:r>
            <w:r w:rsidR="002D72DF" w:rsidRPr="00C3283F">
              <w:rPr>
                <w:rFonts w:ascii="SassoonPrimaryType" w:eastAsia="Century Gothic" w:hAnsi="SassoonPrimaryType" w:cs="Century Gothic"/>
                <w:spacing w:val="1"/>
                <w:sz w:val="18"/>
                <w:szCs w:val="18"/>
              </w:rPr>
              <w:t>c</w:t>
            </w:r>
            <w:r w:rsidR="002D72DF"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ondary sources</w:t>
            </w: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.</w:t>
            </w:r>
          </w:p>
          <w:p w14:paraId="5FBA1EB3" w14:textId="2C7D0004" w:rsidR="00744C23" w:rsidRPr="00C3283F" w:rsidRDefault="00744C23" w:rsidP="00744C23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Use a range of resources to find out about an aspect of time past.</w:t>
            </w:r>
          </w:p>
          <w:p w14:paraId="527660DC" w14:textId="2166E153" w:rsidR="00744C23" w:rsidRPr="00C3283F" w:rsidRDefault="00744C23" w:rsidP="00744C23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Suggest omissions and the means of finding out.</w:t>
            </w:r>
          </w:p>
          <w:p w14:paraId="02DEF071" w14:textId="4BF372BA" w:rsidR="00744C23" w:rsidRPr="00C3283F" w:rsidRDefault="00744C23" w:rsidP="00744C23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Bring knowledge gathered from several sources together in a fluid account.</w:t>
            </w:r>
          </w:p>
          <w:p w14:paraId="508BC9F6" w14:textId="77777777" w:rsidR="002D72DF" w:rsidRPr="00A604A5" w:rsidRDefault="002D72DF" w:rsidP="002D72DF">
            <w:pPr>
              <w:spacing w:line="249" w:lineRule="auto"/>
              <w:ind w:left="360"/>
              <w:rPr>
                <w:rFonts w:ascii="SassoonPrimaryType" w:eastAsia="Calibri" w:hAnsi="SassoonPrimaryType" w:cs="Calibri"/>
                <w:lang w:val="en-US"/>
              </w:rPr>
            </w:pPr>
          </w:p>
          <w:p w14:paraId="2B0D91DD" w14:textId="5D0D7BA3" w:rsidR="002D72DF" w:rsidRPr="00C3283F" w:rsidRDefault="00C3283F" w:rsidP="00C3283F">
            <w:pPr>
              <w:pStyle w:val="ListParagraph"/>
              <w:numPr>
                <w:ilvl w:val="0"/>
                <w:numId w:val="34"/>
              </w:numPr>
              <w:spacing w:after="16"/>
              <w:rPr>
                <w:rFonts w:ascii="SassoonPrimaryType" w:eastAsia="Calibri" w:hAnsi="SassoonPrimaryType" w:cs="Calibri"/>
                <w:b/>
                <w:color w:val="7030A0"/>
                <w:u w:val="single"/>
                <w:lang w:val="en-US"/>
              </w:rPr>
            </w:pPr>
            <w:r w:rsidRPr="00C3283F">
              <w:rPr>
                <w:rFonts w:ascii="SassoonPrimaryType" w:eastAsia="Calibri" w:hAnsi="SassoonPrimaryType" w:cs="Calibri"/>
                <w:b/>
                <w:color w:val="7030A0"/>
                <w:u w:val="single"/>
                <w:lang w:val="en-US"/>
              </w:rPr>
              <w:t>Reasons, results and significance</w:t>
            </w:r>
          </w:p>
          <w:p w14:paraId="1F371B0E" w14:textId="77676FA0" w:rsidR="00C3283F" w:rsidRPr="00C3283F" w:rsidRDefault="00C3283F" w:rsidP="00C3283F">
            <w:pPr>
              <w:pStyle w:val="ListParagraph"/>
              <w:numPr>
                <w:ilvl w:val="0"/>
                <w:numId w:val="39"/>
              </w:numPr>
              <w:spacing w:after="16"/>
              <w:rPr>
                <w:sz w:val="18"/>
                <w:szCs w:val="18"/>
              </w:rPr>
            </w:pPr>
            <w:r w:rsidRPr="00C3283F">
              <w:rPr>
                <w:rFonts w:ascii="SassoonPrimaryType" w:hAnsi="SassoonPrimaryType"/>
                <w:sz w:val="18"/>
                <w:szCs w:val="18"/>
              </w:rPr>
              <w:t xml:space="preserve">Recognise that the significance of an event from a historical perspective may be different from how it </w:t>
            </w:r>
            <w:proofErr w:type="gramStart"/>
            <w:r w:rsidRPr="00C3283F">
              <w:rPr>
                <w:rFonts w:ascii="SassoonPrimaryType" w:hAnsi="SassoonPrimaryType"/>
                <w:sz w:val="18"/>
                <w:szCs w:val="18"/>
              </w:rPr>
              <w:t>was viewed</w:t>
            </w:r>
            <w:proofErr w:type="gramEnd"/>
            <w:r w:rsidRPr="00C3283F">
              <w:rPr>
                <w:rFonts w:ascii="SassoonPrimaryType" w:hAnsi="SassoonPrimaryType"/>
                <w:sz w:val="18"/>
                <w:szCs w:val="18"/>
              </w:rPr>
              <w:t xml:space="preserve"> at the time.</w:t>
            </w:r>
          </w:p>
        </w:tc>
        <w:tc>
          <w:tcPr>
            <w:tcW w:w="5959" w:type="dxa"/>
          </w:tcPr>
          <w:p w14:paraId="60D9DC18" w14:textId="0728DB5C" w:rsidR="002D72DF" w:rsidRPr="00BD5B24" w:rsidRDefault="00AF250B" w:rsidP="003A6096">
            <w:pPr>
              <w:rPr>
                <w:rFonts w:ascii="SassoonPrimaryType" w:hAnsi="SassoonPrimaryType"/>
                <w:color w:val="0070C0"/>
                <w:sz w:val="24"/>
                <w:szCs w:val="24"/>
                <w:u w:val="single"/>
              </w:rPr>
            </w:pPr>
            <w:r>
              <w:rPr>
                <w:rFonts w:ascii="SassoonPrimaryType" w:hAnsi="SassoonPrimaryType"/>
                <w:b/>
                <w:sz w:val="24"/>
                <w:szCs w:val="24"/>
                <w:highlight w:val="yellow"/>
                <w:u w:val="single"/>
              </w:rPr>
              <w:t>World War 2</w:t>
            </w:r>
          </w:p>
          <w:p w14:paraId="20DD5DE3" w14:textId="77777777" w:rsidR="002D72DF" w:rsidRPr="00BD5B24" w:rsidRDefault="002D72DF" w:rsidP="003A609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PrimaryType" w:hAnsi="SassoonPrimaryType" w:cs="Calibri"/>
                <w:color w:val="000000"/>
                <w:lang w:val="en-US"/>
              </w:rPr>
            </w:pPr>
          </w:p>
          <w:p w14:paraId="676786C8" w14:textId="77777777" w:rsidR="002D72DF" w:rsidRPr="00BD5B24" w:rsidRDefault="002D72DF" w:rsidP="003A609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PrimaryType" w:hAnsi="SassoonPrimaryType" w:cs="Calibri"/>
                <w:b/>
                <w:color w:val="000000"/>
                <w:lang w:val="en-US"/>
              </w:rPr>
            </w:pPr>
            <w:r w:rsidRPr="00BD5B24">
              <w:rPr>
                <w:rStyle w:val="normaltextrun"/>
                <w:rFonts w:ascii="SassoonPrimaryType" w:hAnsi="SassoonPrimaryType" w:cs="Calibri"/>
                <w:b/>
                <w:color w:val="000000"/>
                <w:lang w:val="en-US"/>
              </w:rPr>
              <w:t>National Curriculum:</w:t>
            </w:r>
          </w:p>
          <w:p w14:paraId="4718182F" w14:textId="2204F857" w:rsidR="00F16A32" w:rsidRPr="00F16A32" w:rsidRDefault="00F16A32" w:rsidP="00F16A32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before="120" w:after="60"/>
              <w:rPr>
                <w:rFonts w:ascii="SassoonPrimaryType" w:hAnsi="SassoonPrimaryType" w:cs="Arial"/>
                <w:color w:val="000000"/>
                <w:lang w:bidi="as-IN"/>
              </w:rPr>
            </w:pPr>
            <w:proofErr w:type="gramStart"/>
            <w:r w:rsidRPr="00F16A32">
              <w:rPr>
                <w:rFonts w:ascii="SassoonPrimaryType" w:hAnsi="SassoonPrimaryType" w:cs="Arial"/>
                <w:color w:val="000000"/>
                <w:lang w:bidi="as-IN"/>
              </w:rPr>
              <w:t>a</w:t>
            </w:r>
            <w:proofErr w:type="gramEnd"/>
            <w:r w:rsidRPr="00F16A32">
              <w:rPr>
                <w:rFonts w:ascii="SassoonPrimaryType" w:hAnsi="SassoonPrimaryType" w:cs="Arial"/>
                <w:color w:val="000000"/>
                <w:lang w:bidi="as-IN"/>
              </w:rPr>
              <w:t xml:space="preserve"> study of an aspect or theme in British history that extends pupils’ chronological knowledge beyond 1066</w:t>
            </w:r>
            <w:r>
              <w:rPr>
                <w:rFonts w:ascii="SassoonPrimaryType" w:hAnsi="SassoonPrimaryType" w:cs="Arial"/>
                <w:color w:val="000000"/>
                <w:lang w:bidi="as-IN"/>
              </w:rPr>
              <w:t>.</w:t>
            </w:r>
            <w:r w:rsidRPr="00F16A32">
              <w:rPr>
                <w:rFonts w:ascii="SassoonPrimaryType" w:hAnsi="SassoonPrimaryType" w:cs="Arial"/>
                <w:color w:val="000000"/>
                <w:lang w:bidi="as-IN"/>
              </w:rPr>
              <w:t xml:space="preserve"> </w:t>
            </w:r>
          </w:p>
          <w:p w14:paraId="4FAD73EE" w14:textId="77777777" w:rsidR="00F16A32" w:rsidRDefault="00F16A32" w:rsidP="00F16A32">
            <w:pPr>
              <w:textAlignment w:val="baseline"/>
            </w:pPr>
          </w:p>
          <w:p w14:paraId="1F371B14" w14:textId="60130C63" w:rsidR="00195D10" w:rsidRPr="00195D10" w:rsidRDefault="00195D10" w:rsidP="00F16A32">
            <w:pPr>
              <w:textAlignment w:val="baseline"/>
              <w:rPr>
                <w:rFonts w:ascii="SassoonPrimaryType" w:hAnsi="SassoonPrimaryType"/>
                <w:b/>
                <w:bCs/>
              </w:rPr>
            </w:pPr>
            <w:r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Key enquiry: </w:t>
            </w:r>
            <w:r>
              <w:rPr>
                <w:rFonts w:ascii="SassoonPrimaryType" w:hAnsi="SassoonPrimaryType"/>
                <w:sz w:val="24"/>
                <w:szCs w:val="24"/>
              </w:rPr>
              <w:t>What was life like for children in World War Two?</w:t>
            </w:r>
          </w:p>
        </w:tc>
        <w:tc>
          <w:tcPr>
            <w:tcW w:w="3763" w:type="dxa"/>
            <w:vMerge w:val="restart"/>
          </w:tcPr>
          <w:p w14:paraId="1F371B15" w14:textId="77777777" w:rsidR="002D72DF" w:rsidRPr="00F76798" w:rsidRDefault="002D72DF" w:rsidP="00287A07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 w:rsidRPr="00F76798">
              <w:rPr>
                <w:rFonts w:ascii="SassoonPrimaryType" w:eastAsia="Times New Roman" w:hAnsi="SassoonPrimaryType" w:cs="Calibri"/>
                <w:b/>
                <w:bCs/>
                <w:sz w:val="28"/>
                <w:szCs w:val="28"/>
                <w:u w:val="single"/>
                <w:lang w:val="en-US" w:eastAsia="en-GB"/>
              </w:rPr>
              <w:t>Vocabulary</w:t>
            </w:r>
          </w:p>
          <w:p w14:paraId="1F371B16" w14:textId="77777777" w:rsidR="002D72DF" w:rsidRPr="00F76798" w:rsidRDefault="002D72DF" w:rsidP="00287A07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17" w14:textId="10607D4E" w:rsidR="002D72DF" w:rsidRPr="00F76798" w:rsidRDefault="00D749BE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</w:rPr>
              <w:t>Places</w:t>
            </w:r>
            <w:r w:rsidR="002D72DF" w:rsidRPr="00F76798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Pr="00F7679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  <w:r w:rsidR="009548F5">
              <w:rPr>
                <w:rFonts w:ascii="SassoonPrimaryType" w:hAnsi="SassoonPrimaryType"/>
                <w:sz w:val="24"/>
                <w:szCs w:val="24"/>
              </w:rPr>
              <w:t>Germany, France, Soviet Union, British Empire, United States, Japan, Italy, The Netherlands</w:t>
            </w:r>
          </w:p>
          <w:p w14:paraId="4CC28BAE" w14:textId="55EA8F03" w:rsidR="00D749BE" w:rsidRPr="00F76798" w:rsidRDefault="00D749BE" w:rsidP="00D749BE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0DBBF67E" w14:textId="114058CB" w:rsidR="00D749BE" w:rsidRPr="00F76798" w:rsidRDefault="00D749BE" w:rsidP="00A7577B">
            <w:pPr>
              <w:rPr>
                <w:rFonts w:ascii="SassoonPrimaryType" w:hAnsi="SassoonPrimaryType"/>
                <w:bCs/>
                <w:sz w:val="24"/>
                <w:szCs w:val="24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</w:rPr>
              <w:t>People</w:t>
            </w:r>
            <w:r w:rsidR="002D72DF" w:rsidRPr="00F76798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Pr="00F76798">
              <w:rPr>
                <w:rFonts w:ascii="SassoonPrimaryType" w:hAnsi="SassoonPrimaryType"/>
                <w:b/>
                <w:sz w:val="24"/>
                <w:szCs w:val="24"/>
              </w:rPr>
              <w:t xml:space="preserve"> </w:t>
            </w:r>
            <w:r w:rsidR="009548F5">
              <w:rPr>
                <w:rFonts w:ascii="SassoonPrimaryType" w:hAnsi="SassoonPrimaryType"/>
                <w:bCs/>
                <w:sz w:val="24"/>
                <w:szCs w:val="24"/>
              </w:rPr>
              <w:t>Winston Churchill, Adolf Hitler, Joseph Stalin, Benito Mussolini, Anne Frank, Franklin Roosevelt, Emperor Hirohito</w:t>
            </w:r>
            <w:r w:rsidR="00B74659">
              <w:rPr>
                <w:rFonts w:ascii="SassoonPrimaryType" w:hAnsi="SassoonPrimaryType"/>
                <w:bCs/>
                <w:sz w:val="24"/>
                <w:szCs w:val="24"/>
              </w:rPr>
              <w:t>, Allies, Axis, Jews</w:t>
            </w:r>
          </w:p>
          <w:p w14:paraId="1F371B1A" w14:textId="10043D9A" w:rsidR="002D72DF" w:rsidRPr="00F76798" w:rsidRDefault="002D72DF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 w:rsidRPr="00F7679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1F371B1B" w14:textId="49EFB002" w:rsidR="002D72DF" w:rsidRPr="00F76798" w:rsidRDefault="00B74659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sz w:val="24"/>
                <w:szCs w:val="24"/>
              </w:rPr>
              <w:t>Events</w:t>
            </w:r>
            <w:r w:rsidR="002D72DF" w:rsidRPr="00F76798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="002D72DF" w:rsidRPr="00F7679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  <w:r>
              <w:rPr>
                <w:rFonts w:ascii="SassoonPrimaryType" w:hAnsi="SassoonPrimaryType"/>
                <w:sz w:val="24"/>
                <w:szCs w:val="24"/>
              </w:rPr>
              <w:t xml:space="preserve">Blitz (blitzkrieg), blackout, </w:t>
            </w:r>
          </w:p>
          <w:p w14:paraId="1F371B1C" w14:textId="175C2F32" w:rsidR="002D72DF" w:rsidRPr="00F76798" w:rsidRDefault="00B74659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The</w:t>
            </w:r>
            <w:r w:rsidR="00911F96">
              <w:rPr>
                <w:rFonts w:ascii="SassoonPrimaryType" w:hAnsi="SassoonPrimaryType"/>
                <w:sz w:val="24"/>
                <w:szCs w:val="24"/>
              </w:rPr>
              <w:t xml:space="preserve"> Holocaust, D-Day</w:t>
            </w:r>
            <w:r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0EEDE7CA" w14:textId="1089904D" w:rsidR="002D72DF" w:rsidRPr="00F76798" w:rsidRDefault="002D72DF" w:rsidP="00A7577B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7422B0EC" w14:textId="77777777" w:rsidR="00D749BE" w:rsidRPr="00F76798" w:rsidRDefault="00D749BE" w:rsidP="00A7577B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F371B1D" w14:textId="1CB0AC05" w:rsidR="00D749BE" w:rsidRPr="0030695F" w:rsidRDefault="006E2F44" w:rsidP="00B74659">
            <w:pPr>
              <w:rPr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bCs/>
                <w:sz w:val="24"/>
                <w:szCs w:val="24"/>
              </w:rPr>
              <w:t>KS1 &amp; KS2 historical terms</w:t>
            </w:r>
            <w:r w:rsidR="00D749BE" w:rsidRPr="00F76798"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: </w:t>
            </w:r>
            <w:r w:rsidR="00B74659">
              <w:rPr>
                <w:rFonts w:ascii="SassoonPrimaryType" w:hAnsi="SassoonPrimaryType"/>
                <w:sz w:val="24"/>
                <w:szCs w:val="24"/>
              </w:rPr>
              <w:t xml:space="preserve">century, democracy, </w:t>
            </w:r>
            <w:r w:rsidR="001A5A07">
              <w:rPr>
                <w:rFonts w:ascii="SassoonPrimaryType" w:hAnsi="SassoonPrimaryType"/>
                <w:sz w:val="24"/>
                <w:szCs w:val="24"/>
              </w:rPr>
              <w:t xml:space="preserve">global, </w:t>
            </w:r>
            <w:r w:rsidR="00B74659">
              <w:rPr>
                <w:rFonts w:ascii="SassoonPrimaryType" w:hAnsi="SassoonPrimaryType"/>
                <w:sz w:val="24"/>
                <w:szCs w:val="24"/>
              </w:rPr>
              <w:t>invasion, conquest, international, invention, nation</w:t>
            </w:r>
          </w:p>
        </w:tc>
      </w:tr>
      <w:tr w:rsidR="002D72DF" w14:paraId="7669587F" w14:textId="77777777" w:rsidTr="002D72DF">
        <w:trPr>
          <w:trHeight w:val="2852"/>
        </w:trPr>
        <w:tc>
          <w:tcPr>
            <w:tcW w:w="5666" w:type="dxa"/>
            <w:vMerge/>
          </w:tcPr>
          <w:p w14:paraId="593AABAE" w14:textId="77777777" w:rsidR="002D72DF" w:rsidRDefault="002D72DF" w:rsidP="002D72DF">
            <w:pPr>
              <w:numPr>
                <w:ilvl w:val="0"/>
                <w:numId w:val="34"/>
              </w:numPr>
            </w:pPr>
          </w:p>
        </w:tc>
        <w:tc>
          <w:tcPr>
            <w:tcW w:w="5959" w:type="dxa"/>
          </w:tcPr>
          <w:p w14:paraId="2381F8D7" w14:textId="175EF2D6" w:rsidR="002D72DF" w:rsidRPr="00BD5B24" w:rsidRDefault="002D72DF" w:rsidP="002D72DF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BD5B24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Key Questions / Lesson</w:t>
            </w:r>
            <w:r w:rsidR="00BD5B24" w:rsidRPr="00BD5B24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:</w:t>
            </w:r>
            <w:r w:rsidRPr="00BD5B24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 xml:space="preserve">  </w:t>
            </w:r>
          </w:p>
          <w:p w14:paraId="4C341257" w14:textId="77777777" w:rsidR="002D72DF" w:rsidRPr="00BD5B24" w:rsidRDefault="002D72DF" w:rsidP="002D72DF">
            <w:pPr>
              <w:rPr>
                <w:rFonts w:ascii="SassoonPrimaryType" w:hAnsi="SassoonPrimaryType"/>
                <w:sz w:val="24"/>
                <w:szCs w:val="24"/>
                <w:u w:val="single"/>
              </w:rPr>
            </w:pPr>
          </w:p>
          <w:p w14:paraId="1B9A3DF7" w14:textId="18FFD966" w:rsidR="00BD5B24" w:rsidRPr="007B517A" w:rsidRDefault="00BD5B24" w:rsidP="00BD5B24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7B517A">
              <w:rPr>
                <w:rFonts w:ascii="SassoonPrimaryType" w:hAnsi="SassoonPrimaryType"/>
                <w:b/>
                <w:color w:val="FF0000"/>
              </w:rPr>
              <w:t xml:space="preserve">L1: </w:t>
            </w:r>
            <w:r w:rsidRPr="007B517A">
              <w:rPr>
                <w:rFonts w:ascii="SassoonPrimaryType" w:hAnsi="SassoonPrimaryType"/>
                <w:bCs/>
              </w:rPr>
              <w:t>Whe</w:t>
            </w:r>
            <w:r w:rsidR="00F16A32">
              <w:rPr>
                <w:rFonts w:ascii="SassoonPrimaryType" w:hAnsi="SassoonPrimaryType"/>
                <w:bCs/>
              </w:rPr>
              <w:t>n and how did WW2 start</w:t>
            </w:r>
            <w:r w:rsidRPr="007B517A">
              <w:rPr>
                <w:rFonts w:ascii="SassoonPrimaryType" w:hAnsi="SassoonPrimaryType"/>
                <w:bCs/>
              </w:rPr>
              <w:t>?</w:t>
            </w:r>
            <w:r w:rsidR="00B74659">
              <w:rPr>
                <w:rFonts w:ascii="SassoonPrimaryType" w:hAnsi="SassoonPrimaryType"/>
                <w:bCs/>
              </w:rPr>
              <w:t xml:space="preserve"> (PP</w:t>
            </w:r>
            <w:r w:rsidR="007B517A" w:rsidRPr="007B517A">
              <w:rPr>
                <w:rFonts w:ascii="SassoonPrimaryType" w:hAnsi="SassoonPrimaryType"/>
                <w:bCs/>
              </w:rPr>
              <w:t>1)</w:t>
            </w:r>
          </w:p>
          <w:p w14:paraId="35B69FA5" w14:textId="6407EF17" w:rsidR="00BD5B24" w:rsidRPr="007B517A" w:rsidRDefault="00BD5B24" w:rsidP="00BD5B24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7B517A">
              <w:rPr>
                <w:rFonts w:ascii="SassoonPrimaryType" w:hAnsi="SassoonPrimaryType"/>
                <w:b/>
                <w:color w:val="0070C0"/>
              </w:rPr>
              <w:t xml:space="preserve">L2: </w:t>
            </w:r>
            <w:r w:rsidR="00F16A32">
              <w:rPr>
                <w:rFonts w:ascii="SassoonPrimaryType" w:hAnsi="SassoonPrimaryType"/>
                <w:bCs/>
              </w:rPr>
              <w:t>What was life like during the Blitz</w:t>
            </w:r>
            <w:r w:rsidRPr="007B517A">
              <w:rPr>
                <w:rFonts w:ascii="SassoonPrimaryType" w:hAnsi="SassoonPrimaryType"/>
                <w:bCs/>
              </w:rPr>
              <w:t>?</w:t>
            </w:r>
            <w:r w:rsidR="007B517A" w:rsidRPr="007B517A">
              <w:rPr>
                <w:rFonts w:ascii="SassoonPrimaryType" w:hAnsi="SassoonPrimaryType"/>
                <w:bCs/>
              </w:rPr>
              <w:t xml:space="preserve"> (PP4)</w:t>
            </w:r>
          </w:p>
          <w:p w14:paraId="5DD7C28A" w14:textId="56B546C0" w:rsidR="00BD5B24" w:rsidRPr="007B517A" w:rsidRDefault="00BD5B24" w:rsidP="00BD5B24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9548F5">
              <w:rPr>
                <w:rFonts w:ascii="SassoonPrimaryType" w:hAnsi="SassoonPrimaryType"/>
                <w:b/>
                <w:color w:val="0070C0"/>
              </w:rPr>
              <w:t>L3:</w:t>
            </w:r>
            <w:r w:rsidRPr="009548F5">
              <w:rPr>
                <w:rFonts w:ascii="SassoonPrimaryType" w:hAnsi="SassoonPrimaryType"/>
                <w:color w:val="0070C0"/>
              </w:rPr>
              <w:t xml:space="preserve"> </w:t>
            </w:r>
            <w:r w:rsidR="00744C23">
              <w:rPr>
                <w:rFonts w:ascii="SassoonPrimaryType" w:hAnsi="SassoonPrimaryType"/>
              </w:rPr>
              <w:t>What was it like for children evacuated from cities?</w:t>
            </w:r>
            <w:r w:rsidR="009548F5">
              <w:rPr>
                <w:rFonts w:ascii="SassoonPrimaryType" w:hAnsi="SassoonPrimaryType"/>
              </w:rPr>
              <w:t xml:space="preserve"> (PP4</w:t>
            </w:r>
            <w:r w:rsidR="007B517A" w:rsidRPr="007B517A">
              <w:rPr>
                <w:rFonts w:ascii="SassoonPrimaryType" w:hAnsi="SassoonPrimaryType"/>
              </w:rPr>
              <w:t>)</w:t>
            </w:r>
          </w:p>
          <w:p w14:paraId="7F43304E" w14:textId="0744632E" w:rsidR="00BD5B24" w:rsidRPr="007B517A" w:rsidRDefault="00BD5B24" w:rsidP="00BD5B24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9548F5">
              <w:rPr>
                <w:rFonts w:ascii="SassoonPrimaryType" w:hAnsi="SassoonPrimaryType"/>
                <w:b/>
                <w:color w:val="FFC000"/>
              </w:rPr>
              <w:t>L4:</w:t>
            </w:r>
            <w:r w:rsidRPr="009548F5">
              <w:rPr>
                <w:rFonts w:ascii="SassoonPrimaryType" w:hAnsi="SassoonPrimaryType"/>
                <w:color w:val="FFC000"/>
              </w:rPr>
              <w:t xml:space="preserve"> </w:t>
            </w:r>
            <w:r w:rsidR="00744C23">
              <w:rPr>
                <w:rFonts w:ascii="SassoonPrimaryType" w:hAnsi="SassoonPrimaryType"/>
              </w:rPr>
              <w:t xml:space="preserve">How </w:t>
            </w:r>
            <w:proofErr w:type="gramStart"/>
            <w:r w:rsidR="00744C23">
              <w:rPr>
                <w:rFonts w:ascii="SassoonPrimaryType" w:hAnsi="SassoonPrimaryType"/>
              </w:rPr>
              <w:t>were Jewish children treated</w:t>
            </w:r>
            <w:proofErr w:type="gramEnd"/>
            <w:r w:rsidR="00744C23">
              <w:rPr>
                <w:rFonts w:ascii="SassoonPrimaryType" w:hAnsi="SassoonPrimaryType"/>
              </w:rPr>
              <w:t xml:space="preserve"> in Nazi occupied countries</w:t>
            </w:r>
            <w:r w:rsidRPr="007B517A">
              <w:rPr>
                <w:rFonts w:ascii="SassoonPrimaryType" w:hAnsi="SassoonPrimaryType"/>
              </w:rPr>
              <w:t>?</w:t>
            </w:r>
            <w:r w:rsidR="009548F5">
              <w:rPr>
                <w:rFonts w:ascii="SassoonPrimaryType" w:hAnsi="SassoonPrimaryType"/>
              </w:rPr>
              <w:t xml:space="preserve"> (PP2</w:t>
            </w:r>
            <w:r w:rsidR="007B517A" w:rsidRPr="007B517A">
              <w:rPr>
                <w:rFonts w:ascii="SassoonPrimaryType" w:hAnsi="SassoonPrimaryType"/>
              </w:rPr>
              <w:t>)</w:t>
            </w:r>
          </w:p>
          <w:p w14:paraId="55EE7613" w14:textId="7F1005A3" w:rsidR="00BD5B24" w:rsidRPr="007B517A" w:rsidRDefault="00BD5B24" w:rsidP="00BD5B24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7B517A">
              <w:rPr>
                <w:rFonts w:ascii="SassoonPrimaryType" w:hAnsi="SassoonPrimaryType"/>
                <w:b/>
                <w:color w:val="00B050"/>
              </w:rPr>
              <w:t>L</w:t>
            </w:r>
            <w:r w:rsidRPr="007B517A">
              <w:rPr>
                <w:rFonts w:ascii="SassoonPrimaryType" w:hAnsi="SassoonPrimaryType"/>
                <w:b/>
                <w:color w:val="0070C0"/>
              </w:rPr>
              <w:t xml:space="preserve">5: </w:t>
            </w:r>
            <w:r w:rsidR="009548F5">
              <w:rPr>
                <w:rFonts w:ascii="SassoonPrimaryType" w:hAnsi="SassoonPrimaryType"/>
                <w:bCs/>
              </w:rPr>
              <w:t>What does the life of Anne Frank tell us about the experience of Jewish children</w:t>
            </w:r>
            <w:r w:rsidRPr="007B517A">
              <w:rPr>
                <w:rFonts w:ascii="SassoonPrimaryType" w:hAnsi="SassoonPrimaryType"/>
                <w:bCs/>
              </w:rPr>
              <w:t>?</w:t>
            </w:r>
            <w:r w:rsidR="007B517A" w:rsidRPr="007B517A">
              <w:rPr>
                <w:rFonts w:ascii="SassoonPrimaryType" w:hAnsi="SassoonPrimaryType"/>
                <w:bCs/>
              </w:rPr>
              <w:t xml:space="preserve"> (PP3/4)</w:t>
            </w:r>
          </w:p>
          <w:p w14:paraId="3AD9272D" w14:textId="76120D03" w:rsidR="002D72DF" w:rsidRPr="00BD5B24" w:rsidRDefault="00BD5B24" w:rsidP="00BD5B24">
            <w:pPr>
              <w:pStyle w:val="ListParagraph"/>
              <w:numPr>
                <w:ilvl w:val="0"/>
                <w:numId w:val="17"/>
              </w:numPr>
              <w:rPr>
                <w:b/>
                <w:sz w:val="24"/>
                <w:szCs w:val="24"/>
                <w:u w:val="single"/>
              </w:rPr>
            </w:pPr>
            <w:r w:rsidRPr="009548F5">
              <w:rPr>
                <w:rFonts w:ascii="SassoonPrimaryType" w:hAnsi="SassoonPrimaryType"/>
                <w:b/>
                <w:color w:val="7030A0"/>
              </w:rPr>
              <w:t xml:space="preserve">L6: </w:t>
            </w:r>
            <w:r w:rsidR="009548F5">
              <w:rPr>
                <w:rFonts w:ascii="SassoonPrimaryType" w:hAnsi="SassoonPrimaryType"/>
                <w:bCs/>
              </w:rPr>
              <w:t>What was life like for children who survived the war</w:t>
            </w:r>
            <w:r w:rsidRPr="007B517A">
              <w:rPr>
                <w:rFonts w:ascii="SassoonPrimaryType" w:hAnsi="SassoonPrimaryType"/>
                <w:bCs/>
              </w:rPr>
              <w:t>?</w:t>
            </w:r>
            <w:r w:rsidR="009548F5">
              <w:rPr>
                <w:rFonts w:ascii="SassoonPrimaryType" w:hAnsi="SassoonPrimaryType"/>
                <w:bCs/>
              </w:rPr>
              <w:t xml:space="preserve"> (PP</w:t>
            </w:r>
            <w:r w:rsidR="007B517A" w:rsidRPr="007B517A">
              <w:rPr>
                <w:rFonts w:ascii="SassoonPrimaryType" w:hAnsi="SassoonPrimaryType"/>
                <w:bCs/>
              </w:rPr>
              <w:t>5)</w:t>
            </w:r>
          </w:p>
        </w:tc>
        <w:tc>
          <w:tcPr>
            <w:tcW w:w="3763" w:type="dxa"/>
            <w:vMerge/>
          </w:tcPr>
          <w:p w14:paraId="37C0B194" w14:textId="77777777" w:rsidR="002D72DF" w:rsidRPr="00D062B7" w:rsidRDefault="002D72DF" w:rsidP="00287A07">
            <w:pPr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val="en-US" w:eastAsia="en-GB"/>
              </w:rPr>
            </w:pPr>
          </w:p>
        </w:tc>
      </w:tr>
      <w:tr w:rsidR="002D72DF" w14:paraId="4B755136" w14:textId="77777777" w:rsidTr="002D72DF">
        <w:trPr>
          <w:trHeight w:val="2852"/>
        </w:trPr>
        <w:tc>
          <w:tcPr>
            <w:tcW w:w="5666" w:type="dxa"/>
            <w:vMerge/>
          </w:tcPr>
          <w:p w14:paraId="42750941" w14:textId="77777777" w:rsidR="002D72DF" w:rsidRDefault="002D72DF" w:rsidP="002D72DF">
            <w:pPr>
              <w:numPr>
                <w:ilvl w:val="0"/>
                <w:numId w:val="34"/>
              </w:numPr>
            </w:pPr>
          </w:p>
        </w:tc>
        <w:tc>
          <w:tcPr>
            <w:tcW w:w="5959" w:type="dxa"/>
          </w:tcPr>
          <w:p w14:paraId="45BCD2CB" w14:textId="77777777" w:rsidR="002D72DF" w:rsidRPr="00F76798" w:rsidRDefault="002D72DF" w:rsidP="002D72DF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Children have previously learnt:</w:t>
            </w:r>
          </w:p>
          <w:p w14:paraId="2A495A77" w14:textId="234F47B7" w:rsidR="00C3283F" w:rsidRPr="00C3283F" w:rsidRDefault="00C3283F" w:rsidP="00C3283F">
            <w:pPr>
              <w:pStyle w:val="ListParagraph"/>
              <w:numPr>
                <w:ilvl w:val="0"/>
                <w:numId w:val="4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 xml:space="preserve">Colonial prejudice </w:t>
            </w:r>
            <w:proofErr w:type="gramStart"/>
            <w:r>
              <w:rPr>
                <w:rFonts w:ascii="SassoonPrimaryType" w:hAnsi="SassoonPrimaryType"/>
                <w:bCs/>
                <w:sz w:val="24"/>
                <w:szCs w:val="24"/>
              </w:rPr>
              <w:t>in regard to</w:t>
            </w:r>
            <w:proofErr w:type="gramEnd"/>
            <w:r>
              <w:rPr>
                <w:rFonts w:ascii="SassoonPrimaryType" w:hAnsi="SassoonPrimaryType"/>
                <w:bCs/>
                <w:sz w:val="24"/>
                <w:szCs w:val="24"/>
              </w:rPr>
              <w:t xml:space="preserve"> Benin (Year 5).</w:t>
            </w:r>
          </w:p>
          <w:p w14:paraId="3D9AB133" w14:textId="77777777" w:rsidR="002D72DF" w:rsidRPr="00F76798" w:rsidRDefault="002D72DF" w:rsidP="002D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This prepares children for later learning:</w:t>
            </w:r>
          </w:p>
          <w:p w14:paraId="1EF0EC0A" w14:textId="6A89A82B" w:rsidR="002D72DF" w:rsidRPr="00C3283F" w:rsidRDefault="00C3283F" w:rsidP="00C3283F">
            <w:pPr>
              <w:pStyle w:val="ListParagraph"/>
              <w:numPr>
                <w:ilvl w:val="0"/>
                <w:numId w:val="41"/>
              </w:numPr>
              <w:rPr>
                <w:bCs/>
                <w:sz w:val="24"/>
                <w:szCs w:val="24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>Examining the Holocaust</w:t>
            </w:r>
            <w:r w:rsidR="00372662">
              <w:rPr>
                <w:rFonts w:ascii="SassoonPrimaryType" w:hAnsi="SassoonPrimaryType"/>
                <w:bCs/>
                <w:sz w:val="24"/>
                <w:szCs w:val="24"/>
              </w:rPr>
              <w:t xml:space="preserve"> (</w:t>
            </w:r>
            <w:r>
              <w:rPr>
                <w:rFonts w:ascii="SassoonPrimaryType" w:hAnsi="SassoonPrimaryType"/>
                <w:bCs/>
                <w:sz w:val="24"/>
                <w:szCs w:val="24"/>
              </w:rPr>
              <w:t>KS3</w:t>
            </w:r>
            <w:r w:rsidR="00372662">
              <w:rPr>
                <w:rFonts w:ascii="SassoonPrimaryType" w:hAnsi="SassoonPrimaryType"/>
                <w:bCs/>
                <w:sz w:val="24"/>
                <w:szCs w:val="24"/>
              </w:rPr>
              <w:t>)</w:t>
            </w:r>
            <w:r>
              <w:rPr>
                <w:rFonts w:ascii="SassoonPrimaryType" w:hAnsi="SassoonPrimaryType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3763" w:type="dxa"/>
            <w:vMerge/>
          </w:tcPr>
          <w:p w14:paraId="1B9C04EA" w14:textId="77777777" w:rsidR="002D72DF" w:rsidRPr="00D062B7" w:rsidRDefault="002D72DF" w:rsidP="00287A07">
            <w:pPr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val="en-US" w:eastAsia="en-GB"/>
              </w:rPr>
            </w:pPr>
          </w:p>
        </w:tc>
      </w:tr>
      <w:tr w:rsidR="00744C23" w14:paraId="1F371B69" w14:textId="77777777" w:rsidTr="002D72DF">
        <w:trPr>
          <w:trHeight w:val="2220"/>
        </w:trPr>
        <w:tc>
          <w:tcPr>
            <w:tcW w:w="5666" w:type="dxa"/>
            <w:vMerge w:val="restart"/>
          </w:tcPr>
          <w:p w14:paraId="0B7290C2" w14:textId="77777777" w:rsidR="00C3283F" w:rsidRPr="00A604A5" w:rsidRDefault="00C3283F" w:rsidP="00C3283F">
            <w:pPr>
              <w:numPr>
                <w:ilvl w:val="0"/>
                <w:numId w:val="40"/>
              </w:numPr>
              <w:rPr>
                <w:rFonts w:ascii="SassoonPrimaryType" w:eastAsia="Calibri" w:hAnsi="SassoonPrimaryType" w:cs="Calibri"/>
                <w:color w:val="FF0000"/>
                <w:u w:val="single"/>
                <w:lang w:val="en-US"/>
              </w:rPr>
            </w:pPr>
            <w:r w:rsidRPr="00A604A5">
              <w:rPr>
                <w:rFonts w:ascii="SassoonPrimaryType" w:eastAsia="Calibri" w:hAnsi="SassoonPrimaryType" w:cs="Calibri"/>
                <w:b/>
                <w:color w:val="FF0000"/>
                <w:u w:val="single"/>
                <w:lang w:val="en-US"/>
              </w:rPr>
              <w:lastRenderedPageBreak/>
              <w:t xml:space="preserve">Chronological understanding  </w:t>
            </w:r>
          </w:p>
          <w:p w14:paraId="4528162D" w14:textId="77777777" w:rsidR="00C3283F" w:rsidRPr="00C3283F" w:rsidRDefault="00C3283F" w:rsidP="00C3283F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Place current study on timeline in relation to other studies.</w:t>
            </w:r>
          </w:p>
          <w:p w14:paraId="2DE7A2ED" w14:textId="77777777" w:rsidR="00C3283F" w:rsidRPr="00C3283F" w:rsidRDefault="00C3283F" w:rsidP="00C3283F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Use relevant dates and terms.</w:t>
            </w:r>
          </w:p>
          <w:p w14:paraId="2A622B20" w14:textId="77777777" w:rsidR="00C3283F" w:rsidRPr="00C3283F" w:rsidRDefault="00C3283F" w:rsidP="00C3283F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Sequence up to 10 events on a timeline.</w:t>
            </w:r>
          </w:p>
          <w:p w14:paraId="131D39FA" w14:textId="77777777" w:rsidR="00C3283F" w:rsidRPr="00A604A5" w:rsidRDefault="00C3283F" w:rsidP="00C3283F">
            <w:pPr>
              <w:ind w:left="468"/>
              <w:rPr>
                <w:rFonts w:ascii="SassoonPrimaryType" w:eastAsia="Calibri" w:hAnsi="SassoonPrimaryType" w:cs="Calibri"/>
                <w:u w:val="single"/>
                <w:lang w:val="en-US"/>
              </w:rPr>
            </w:pPr>
          </w:p>
          <w:p w14:paraId="6345ED02" w14:textId="77777777" w:rsidR="00C3283F" w:rsidRPr="00B47B1C" w:rsidRDefault="00C3283F" w:rsidP="00C3283F">
            <w:pPr>
              <w:numPr>
                <w:ilvl w:val="0"/>
                <w:numId w:val="40"/>
              </w:numPr>
              <w:spacing w:line="249" w:lineRule="auto"/>
              <w:rPr>
                <w:rFonts w:ascii="SassoonPrimaryType" w:eastAsia="Calibri" w:hAnsi="SassoonPrimaryType" w:cs="Calibri"/>
                <w:color w:val="FFC000"/>
                <w:u w:val="single"/>
                <w:lang w:val="en-US"/>
              </w:rPr>
            </w:pPr>
            <w:r w:rsidRPr="00B47B1C">
              <w:rPr>
                <w:rFonts w:ascii="SassoonPrimaryType" w:eastAsia="Calibri" w:hAnsi="SassoonPrimaryType" w:cs="Calibri"/>
                <w:b/>
                <w:color w:val="FFC000"/>
                <w:u w:val="single"/>
                <w:lang w:val="en-US"/>
              </w:rPr>
              <w:t xml:space="preserve">Range and depth of historical knowledge </w:t>
            </w:r>
          </w:p>
          <w:p w14:paraId="0CA2409E" w14:textId="77777777" w:rsidR="00C3283F" w:rsidRPr="00C3283F" w:rsidRDefault="00C3283F" w:rsidP="00C3283F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Find out about beliefs, behaviour and characteristics of people, recognising that not everyone shares the same views and feelings.</w:t>
            </w:r>
          </w:p>
          <w:p w14:paraId="4795AD89" w14:textId="77777777" w:rsidR="00C3283F" w:rsidRPr="00C3283F" w:rsidRDefault="00C3283F" w:rsidP="00C3283F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Compare beliefs and behaviour with another time studied.</w:t>
            </w:r>
          </w:p>
          <w:p w14:paraId="542F4D31" w14:textId="77777777" w:rsidR="00C3283F" w:rsidRPr="00C3283F" w:rsidRDefault="00C3283F" w:rsidP="00C3283F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Write another explanation of a past event in terms of cause and effect using evidence to support and illustrate their explanation.</w:t>
            </w:r>
          </w:p>
          <w:p w14:paraId="35B12446" w14:textId="77777777" w:rsidR="00C3283F" w:rsidRPr="00C3283F" w:rsidRDefault="00C3283F" w:rsidP="00C3283F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Know key dates, characters and events of time studied.</w:t>
            </w:r>
          </w:p>
          <w:p w14:paraId="67C9523E" w14:textId="77777777" w:rsidR="00C3283F" w:rsidRPr="00A604A5" w:rsidRDefault="00C3283F" w:rsidP="00C3283F">
            <w:pPr>
              <w:ind w:left="360"/>
              <w:rPr>
                <w:rFonts w:ascii="SassoonPrimaryType" w:eastAsia="Calibri" w:hAnsi="SassoonPrimaryType" w:cs="Calibri"/>
                <w:lang w:val="en-US"/>
              </w:rPr>
            </w:pPr>
          </w:p>
          <w:p w14:paraId="3164F2EF" w14:textId="77777777" w:rsidR="00C3283F" w:rsidRPr="00B47B1C" w:rsidRDefault="00C3283F" w:rsidP="00C3283F">
            <w:pPr>
              <w:pStyle w:val="ListParagraph"/>
              <w:numPr>
                <w:ilvl w:val="0"/>
                <w:numId w:val="40"/>
              </w:numPr>
              <w:rPr>
                <w:rFonts w:ascii="SassoonPrimaryType" w:eastAsia="Calibri" w:hAnsi="SassoonPrimaryType" w:cs="Calibri"/>
                <w:b/>
                <w:color w:val="00B050"/>
                <w:lang w:val="en-US"/>
              </w:rPr>
            </w:pPr>
            <w:r w:rsidRPr="00B47B1C">
              <w:rPr>
                <w:rFonts w:ascii="SassoonPrimaryType" w:eastAsia="Calibri" w:hAnsi="SassoonPrimaryType" w:cs="Calibri"/>
                <w:b/>
                <w:color w:val="00B050"/>
                <w:u w:val="single"/>
                <w:lang w:val="en-US"/>
              </w:rPr>
              <w:t>Interpretations of history</w:t>
            </w:r>
          </w:p>
          <w:p w14:paraId="08C88F92" w14:textId="77777777" w:rsidR="00C3283F" w:rsidRPr="00C3283F" w:rsidRDefault="00C3283F" w:rsidP="00C3283F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Link sources and work out how people arrived at their conclusions.</w:t>
            </w:r>
          </w:p>
          <w:p w14:paraId="1138983A" w14:textId="77777777" w:rsidR="00C3283F" w:rsidRPr="00C3283F" w:rsidRDefault="00C3283F" w:rsidP="00C3283F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Consider ways of checking the accuracy of interpretations-fact or fiction and opinion.</w:t>
            </w:r>
          </w:p>
          <w:p w14:paraId="4334A7C9" w14:textId="77777777" w:rsidR="00C3283F" w:rsidRPr="00C3283F" w:rsidRDefault="00C3283F" w:rsidP="00C3283F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Be aware that different evidence will lead to different conclusions.</w:t>
            </w:r>
          </w:p>
          <w:p w14:paraId="5615A522" w14:textId="77777777" w:rsidR="00C3283F" w:rsidRPr="00C3283F" w:rsidRDefault="00C3283F" w:rsidP="00C3283F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Confidently use the library and internet for research.</w:t>
            </w:r>
          </w:p>
          <w:p w14:paraId="176CDE66" w14:textId="77777777" w:rsidR="00C3283F" w:rsidRPr="00A604A5" w:rsidRDefault="00C3283F" w:rsidP="00C3283F">
            <w:pPr>
              <w:rPr>
                <w:rFonts w:ascii="SassoonPrimaryType" w:eastAsia="Calibri" w:hAnsi="SassoonPrimaryType" w:cs="Calibri"/>
                <w:b/>
                <w:color w:val="000000"/>
                <w:lang w:val="en-US"/>
              </w:rPr>
            </w:pPr>
          </w:p>
          <w:p w14:paraId="469CA8C0" w14:textId="77777777" w:rsidR="00C3283F" w:rsidRPr="00B47B1C" w:rsidRDefault="00C3283F" w:rsidP="00C3283F">
            <w:pPr>
              <w:pStyle w:val="ListParagraph"/>
              <w:numPr>
                <w:ilvl w:val="0"/>
                <w:numId w:val="40"/>
              </w:numPr>
              <w:rPr>
                <w:rFonts w:ascii="SassoonPrimaryType" w:eastAsia="Calibri" w:hAnsi="SassoonPrimaryType" w:cs="Calibri"/>
                <w:color w:val="0070C0"/>
                <w:u w:val="single"/>
                <w:lang w:val="en-US"/>
              </w:rPr>
            </w:pPr>
            <w:r w:rsidRPr="00B47B1C">
              <w:rPr>
                <w:rFonts w:ascii="SassoonPrimaryType" w:eastAsia="Calibri" w:hAnsi="SassoonPrimaryType" w:cs="Calibri"/>
                <w:b/>
                <w:color w:val="0070C0"/>
                <w:u w:val="single"/>
                <w:lang w:val="en-US"/>
              </w:rPr>
              <w:t xml:space="preserve">Historical enquiry </w:t>
            </w:r>
          </w:p>
          <w:p w14:paraId="0302A259" w14:textId="77777777" w:rsidR="00C3283F" w:rsidRPr="00C3283F" w:rsidRDefault="00C3283F" w:rsidP="00C3283F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Recognise</w:t>
            </w:r>
            <w:r w:rsidRPr="00C3283F">
              <w:rPr>
                <w:rFonts w:ascii="SassoonPrimaryType" w:eastAsia="Century Gothic" w:hAnsi="SassoonPrimaryType" w:cs="Century Gothic"/>
                <w:spacing w:val="1"/>
                <w:sz w:val="18"/>
                <w:szCs w:val="18"/>
              </w:rPr>
              <w:t xml:space="preserve"> </w:t>
            </w:r>
            <w:r w:rsidRPr="00C3283F">
              <w:rPr>
                <w:rFonts w:ascii="SassoonPrimaryType" w:eastAsia="Century Gothic" w:hAnsi="SassoonPrimaryType" w:cs="Century Gothic"/>
                <w:spacing w:val="-2"/>
                <w:sz w:val="18"/>
                <w:szCs w:val="18"/>
              </w:rPr>
              <w:t>p</w:t>
            </w:r>
            <w:r w:rsidRPr="00C3283F">
              <w:rPr>
                <w:rFonts w:ascii="SassoonPrimaryType" w:eastAsia="Century Gothic" w:hAnsi="SassoonPrimaryType" w:cs="Century Gothic"/>
                <w:spacing w:val="-1"/>
                <w:sz w:val="18"/>
                <w:szCs w:val="18"/>
              </w:rPr>
              <w:t>r</w:t>
            </w:r>
            <w:r w:rsidRPr="00C3283F">
              <w:rPr>
                <w:rFonts w:ascii="SassoonPrimaryType" w:eastAsia="Century Gothic" w:hAnsi="SassoonPrimaryType" w:cs="Century Gothic"/>
                <w:spacing w:val="1"/>
                <w:sz w:val="18"/>
                <w:szCs w:val="18"/>
              </w:rPr>
              <w:t>i</w:t>
            </w:r>
            <w:r w:rsidRPr="00C3283F">
              <w:rPr>
                <w:rFonts w:ascii="SassoonPrimaryType" w:eastAsia="Century Gothic" w:hAnsi="SassoonPrimaryType" w:cs="Century Gothic"/>
                <w:spacing w:val="-2"/>
                <w:sz w:val="18"/>
                <w:szCs w:val="18"/>
              </w:rPr>
              <w:t>m</w:t>
            </w:r>
            <w:r w:rsidRPr="00C3283F">
              <w:rPr>
                <w:rFonts w:ascii="SassoonPrimaryType" w:eastAsia="Century Gothic" w:hAnsi="SassoonPrimaryType" w:cs="Century Gothic"/>
                <w:spacing w:val="-1"/>
                <w:sz w:val="18"/>
                <w:szCs w:val="18"/>
              </w:rPr>
              <w:t>a</w:t>
            </w: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 xml:space="preserve">ry </w:t>
            </w:r>
            <w:r w:rsidRPr="00C3283F">
              <w:rPr>
                <w:rFonts w:ascii="SassoonPrimaryType" w:eastAsia="Century Gothic" w:hAnsi="SassoonPrimaryType" w:cs="Century Gothic"/>
                <w:spacing w:val="2"/>
                <w:sz w:val="18"/>
                <w:szCs w:val="18"/>
              </w:rPr>
              <w:t>a</w:t>
            </w: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nd se</w:t>
            </w:r>
            <w:r w:rsidRPr="00C3283F">
              <w:rPr>
                <w:rFonts w:ascii="SassoonPrimaryType" w:eastAsia="Century Gothic" w:hAnsi="SassoonPrimaryType" w:cs="Century Gothic"/>
                <w:spacing w:val="1"/>
                <w:sz w:val="18"/>
                <w:szCs w:val="18"/>
              </w:rPr>
              <w:t>c</w:t>
            </w: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ondary sources.</w:t>
            </w:r>
          </w:p>
          <w:p w14:paraId="171AE695" w14:textId="77777777" w:rsidR="00C3283F" w:rsidRPr="00C3283F" w:rsidRDefault="00C3283F" w:rsidP="00C3283F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Use a range of resources to find out about an aspect of time past.</w:t>
            </w:r>
          </w:p>
          <w:p w14:paraId="7E0CA916" w14:textId="77777777" w:rsidR="00C3283F" w:rsidRPr="00C3283F" w:rsidRDefault="00C3283F" w:rsidP="00C3283F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Suggest omissions and the means of finding out.</w:t>
            </w:r>
          </w:p>
          <w:p w14:paraId="46BFA25C" w14:textId="77777777" w:rsidR="00C3283F" w:rsidRPr="00C3283F" w:rsidRDefault="00C3283F" w:rsidP="00C3283F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  <w:sz w:val="18"/>
                <w:szCs w:val="18"/>
              </w:rPr>
            </w:pPr>
            <w:r w:rsidRPr="00C3283F">
              <w:rPr>
                <w:rFonts w:ascii="SassoonPrimaryType" w:eastAsia="Century Gothic" w:hAnsi="SassoonPrimaryType" w:cs="Century Gothic"/>
                <w:sz w:val="18"/>
                <w:szCs w:val="18"/>
              </w:rPr>
              <w:t>Bring knowledge gathered from several sources together in a fluid account.</w:t>
            </w:r>
          </w:p>
          <w:p w14:paraId="40C47685" w14:textId="77777777" w:rsidR="00C3283F" w:rsidRPr="00A604A5" w:rsidRDefault="00C3283F" w:rsidP="00C3283F">
            <w:pPr>
              <w:spacing w:line="249" w:lineRule="auto"/>
              <w:ind w:left="360"/>
              <w:rPr>
                <w:rFonts w:ascii="SassoonPrimaryType" w:eastAsia="Calibri" w:hAnsi="SassoonPrimaryType" w:cs="Calibri"/>
                <w:lang w:val="en-US"/>
              </w:rPr>
            </w:pPr>
          </w:p>
          <w:p w14:paraId="4C0390A7" w14:textId="77777777" w:rsidR="00C3283F" w:rsidRPr="00C3283F" w:rsidRDefault="00C3283F" w:rsidP="00C3283F">
            <w:pPr>
              <w:pStyle w:val="ListParagraph"/>
              <w:numPr>
                <w:ilvl w:val="0"/>
                <w:numId w:val="40"/>
              </w:numPr>
              <w:spacing w:after="16"/>
              <w:rPr>
                <w:rFonts w:ascii="SassoonPrimaryType" w:eastAsia="Calibri" w:hAnsi="SassoonPrimaryType" w:cs="Calibri"/>
                <w:b/>
                <w:color w:val="7030A0"/>
                <w:u w:val="single"/>
                <w:lang w:val="en-US"/>
              </w:rPr>
            </w:pPr>
            <w:r w:rsidRPr="00C3283F">
              <w:rPr>
                <w:rFonts w:ascii="SassoonPrimaryType" w:eastAsia="Calibri" w:hAnsi="SassoonPrimaryType" w:cs="Calibri"/>
                <w:b/>
                <w:color w:val="7030A0"/>
                <w:u w:val="single"/>
                <w:lang w:val="en-US"/>
              </w:rPr>
              <w:t>Reasons, results and significance</w:t>
            </w:r>
          </w:p>
          <w:p w14:paraId="712EA9D1" w14:textId="3FD12352" w:rsidR="00744C23" w:rsidRPr="00372662" w:rsidRDefault="00C3283F" w:rsidP="00372662">
            <w:pPr>
              <w:pStyle w:val="ListParagraph"/>
              <w:numPr>
                <w:ilvl w:val="0"/>
                <w:numId w:val="44"/>
              </w:numPr>
              <w:spacing w:line="249" w:lineRule="auto"/>
              <w:rPr>
                <w:rFonts w:ascii="SassoonPrimaryType" w:eastAsia="Calibri" w:hAnsi="SassoonPrimaryType" w:cs="Calibri"/>
                <w:lang w:val="en-US"/>
              </w:rPr>
            </w:pPr>
            <w:r w:rsidRPr="00372662">
              <w:rPr>
                <w:rFonts w:ascii="SassoonPrimaryType" w:hAnsi="SassoonPrimaryType"/>
                <w:sz w:val="18"/>
                <w:szCs w:val="18"/>
              </w:rPr>
              <w:t xml:space="preserve">Recognise that the significance of an event from a historical perspective may be different from how it </w:t>
            </w:r>
            <w:proofErr w:type="gramStart"/>
            <w:r w:rsidRPr="00372662">
              <w:rPr>
                <w:rFonts w:ascii="SassoonPrimaryType" w:hAnsi="SassoonPrimaryType"/>
                <w:sz w:val="18"/>
                <w:szCs w:val="18"/>
              </w:rPr>
              <w:t>was viewed</w:t>
            </w:r>
            <w:proofErr w:type="gramEnd"/>
            <w:r w:rsidRPr="00372662">
              <w:rPr>
                <w:rFonts w:ascii="SassoonPrimaryType" w:hAnsi="SassoonPrimaryType"/>
                <w:sz w:val="18"/>
                <w:szCs w:val="18"/>
              </w:rPr>
              <w:t xml:space="preserve"> at the time.</w:t>
            </w:r>
          </w:p>
          <w:p w14:paraId="1F371B56" w14:textId="339F57E4" w:rsidR="00744C23" w:rsidRPr="00287A07" w:rsidRDefault="00744C23" w:rsidP="00C3283F">
            <w:pPr>
              <w:spacing w:after="16"/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u w:val="single"/>
                <w:lang w:val="en-US" w:eastAsia="en-GB"/>
              </w:rPr>
            </w:pPr>
            <w:r w:rsidRPr="00A604A5">
              <w:rPr>
                <w:rFonts w:ascii="SassoonPrimaryType" w:eastAsia="Calibri" w:hAnsi="SassoonPrimaryType" w:cs="Calibri"/>
                <w:b/>
                <w:color w:val="000000"/>
                <w:lang w:val="en-US"/>
              </w:rPr>
              <w:t xml:space="preserve">  </w:t>
            </w:r>
            <w:r w:rsidR="00C3283F">
              <w:rPr>
                <w:rFonts w:ascii="SassoonPrimaryType" w:eastAsia="Calibri" w:hAnsi="SassoonPrimaryType" w:cs="Calibri"/>
                <w:b/>
                <w:color w:val="000000"/>
                <w:lang w:val="en-US"/>
              </w:rPr>
              <w:t xml:space="preserve">     </w:t>
            </w:r>
          </w:p>
        </w:tc>
        <w:tc>
          <w:tcPr>
            <w:tcW w:w="5959" w:type="dxa"/>
          </w:tcPr>
          <w:p w14:paraId="229DE5B6" w14:textId="7C191CBF" w:rsidR="00744C23" w:rsidRPr="00195D10" w:rsidRDefault="00B74659" w:rsidP="00744C23">
            <w:pPr>
              <w:pStyle w:val="Default"/>
              <w:spacing w:before="120" w:after="120"/>
              <w:rPr>
                <w:rFonts w:ascii="SassoonPrimaryType" w:hAnsi="SassoonPrimaryType" w:cs="Calibri"/>
                <w:b/>
                <w:u w:val="single"/>
                <w:lang w:val="en-US"/>
              </w:rPr>
            </w:pPr>
            <w:r>
              <w:rPr>
                <w:rFonts w:ascii="SassoonPrimaryType" w:hAnsi="SassoonPrimaryType" w:cs="Calibri"/>
                <w:b/>
                <w:highlight w:val="yellow"/>
                <w:u w:val="single"/>
                <w:lang w:val="en-US"/>
              </w:rPr>
              <w:t>Ancient Greece</w:t>
            </w:r>
          </w:p>
          <w:p w14:paraId="52374BF7" w14:textId="026AFAB5" w:rsidR="00744C23" w:rsidRDefault="00744C23" w:rsidP="00744C23">
            <w:pPr>
              <w:pStyle w:val="Default"/>
              <w:spacing w:before="120" w:after="120"/>
              <w:rPr>
                <w:rFonts w:ascii="SassoonPrimaryType" w:hAnsi="SassoonPrimaryType" w:cs="Calibri"/>
                <w:b/>
                <w:lang w:val="en-US"/>
              </w:rPr>
            </w:pPr>
            <w:r w:rsidRPr="00D749BE">
              <w:rPr>
                <w:rFonts w:ascii="SassoonPrimaryType" w:hAnsi="SassoonPrimaryType" w:cs="Calibri"/>
                <w:b/>
                <w:lang w:val="en-US"/>
              </w:rPr>
              <w:t>National Curriculum:</w:t>
            </w:r>
          </w:p>
          <w:p w14:paraId="5D20A6F4" w14:textId="0C9033A3" w:rsidR="00B74659" w:rsidRPr="00D749BE" w:rsidRDefault="00B74659" w:rsidP="00B74659">
            <w:pPr>
              <w:pStyle w:val="Default"/>
              <w:numPr>
                <w:ilvl w:val="0"/>
                <w:numId w:val="29"/>
              </w:numPr>
              <w:spacing w:before="120" w:after="120"/>
              <w:rPr>
                <w:rFonts w:ascii="SassoonPrimaryType" w:hAnsi="SassoonPrimaryType" w:cs="Calibri"/>
                <w:b/>
                <w:lang w:val="en-US"/>
              </w:rPr>
            </w:pPr>
            <w:r>
              <w:rPr>
                <w:rFonts w:ascii="SassoonPrimaryType" w:hAnsi="SassoonPrimaryType" w:cs="Calibri"/>
                <w:bCs/>
                <w:lang w:val="en-US"/>
              </w:rPr>
              <w:t>A study of Greek life and achievements and their influence on the Western World.</w:t>
            </w:r>
          </w:p>
          <w:p w14:paraId="026D868F" w14:textId="77777777" w:rsidR="00744C23" w:rsidRDefault="00744C23" w:rsidP="00B74659">
            <w:pPr>
              <w:pStyle w:val="Default"/>
              <w:spacing w:before="120" w:after="120"/>
              <w:rPr>
                <w:rFonts w:ascii="Calibri" w:hAnsi="Calibri" w:cs="Calibri"/>
                <w:b/>
                <w:lang w:val="en-US"/>
              </w:rPr>
            </w:pPr>
          </w:p>
          <w:p w14:paraId="1F371B5D" w14:textId="55717289" w:rsidR="00195D10" w:rsidRPr="00195D10" w:rsidRDefault="00195D10" w:rsidP="00195D10">
            <w:pPr>
              <w:pStyle w:val="Default"/>
              <w:spacing w:before="120" w:after="120"/>
              <w:rPr>
                <w:rFonts w:ascii="SassoonPrimaryType" w:hAnsi="SassoonPrimaryType" w:cs="Calibri"/>
                <w:b/>
                <w:lang w:val="en-US"/>
              </w:rPr>
            </w:pPr>
            <w:r>
              <w:rPr>
                <w:rFonts w:ascii="SassoonPrimaryType" w:hAnsi="SassoonPrimaryType" w:cs="Calibri"/>
                <w:b/>
                <w:lang w:val="en-US"/>
              </w:rPr>
              <w:t xml:space="preserve">Key enquiry: </w:t>
            </w:r>
            <w:r>
              <w:rPr>
                <w:rFonts w:ascii="SassoonPrimaryType" w:hAnsi="SassoonPrimaryType" w:cs="Calibri"/>
                <w:bCs/>
                <w:lang w:val="en-US"/>
              </w:rPr>
              <w:t>What impact do the Ancient Greeks have on modern life?</w:t>
            </w:r>
          </w:p>
        </w:tc>
        <w:tc>
          <w:tcPr>
            <w:tcW w:w="3763" w:type="dxa"/>
            <w:vMerge w:val="restart"/>
          </w:tcPr>
          <w:p w14:paraId="1F371B5E" w14:textId="77777777" w:rsidR="00744C23" w:rsidRPr="00D749BE" w:rsidRDefault="00744C23" w:rsidP="00744C23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 w:rsidRPr="00D749BE">
              <w:rPr>
                <w:rFonts w:ascii="SassoonPrimaryType" w:eastAsia="Times New Roman" w:hAnsi="SassoonPrimaryType" w:cs="Calibri"/>
                <w:b/>
                <w:bCs/>
                <w:sz w:val="28"/>
                <w:szCs w:val="28"/>
                <w:u w:val="single"/>
                <w:lang w:val="en-US" w:eastAsia="en-GB"/>
              </w:rPr>
              <w:t>Vocabulary</w:t>
            </w:r>
          </w:p>
          <w:p w14:paraId="1F371B5F" w14:textId="77777777" w:rsidR="00744C23" w:rsidRPr="00D749BE" w:rsidRDefault="00744C23" w:rsidP="00744C23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</w:p>
          <w:p w14:paraId="78A39BBD" w14:textId="0BBC2EB9" w:rsidR="00911F96" w:rsidRPr="00F76798" w:rsidRDefault="00911F96" w:rsidP="00911F96">
            <w:pPr>
              <w:rPr>
                <w:rFonts w:ascii="SassoonPrimaryType" w:hAnsi="SassoonPrimaryType"/>
                <w:sz w:val="24"/>
                <w:szCs w:val="24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</w:rPr>
              <w:t>Places:</w:t>
            </w:r>
            <w:r w:rsidRPr="00F7679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  <w:r>
              <w:rPr>
                <w:rFonts w:ascii="SassoonPrimaryType" w:hAnsi="SassoonPrimaryType"/>
                <w:sz w:val="24"/>
                <w:szCs w:val="24"/>
              </w:rPr>
              <w:t>Greece, Athens, Sparta, Persia, The Parthenon, theatre</w:t>
            </w:r>
            <w:r w:rsidR="00433725">
              <w:rPr>
                <w:rFonts w:ascii="SassoonPrimaryType" w:hAnsi="SassoonPrimaryType"/>
                <w:sz w:val="24"/>
                <w:szCs w:val="24"/>
              </w:rPr>
              <w:t>, Alexandria</w:t>
            </w:r>
          </w:p>
          <w:p w14:paraId="379A8EE8" w14:textId="77777777" w:rsidR="00911F96" w:rsidRPr="00F76798" w:rsidRDefault="00911F96" w:rsidP="00911F96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3F692DD4" w14:textId="41C196EC" w:rsidR="00911F96" w:rsidRPr="00F76798" w:rsidRDefault="00911F96" w:rsidP="00911F96">
            <w:pPr>
              <w:rPr>
                <w:rFonts w:ascii="SassoonPrimaryType" w:hAnsi="SassoonPrimaryType"/>
                <w:bCs/>
                <w:sz w:val="24"/>
                <w:szCs w:val="24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</w:rPr>
              <w:t xml:space="preserve">People: </w:t>
            </w:r>
            <w:r>
              <w:rPr>
                <w:rFonts w:ascii="SassoonPrimaryType" w:hAnsi="SassoonPrimaryType"/>
                <w:bCs/>
                <w:sz w:val="24"/>
                <w:szCs w:val="24"/>
              </w:rPr>
              <w:t>Aristotle, Alexander the Great, Homer, Hippocrates, hoplite soldier, gods, goddesses,</w:t>
            </w:r>
          </w:p>
          <w:p w14:paraId="410FE5CC" w14:textId="77777777" w:rsidR="00911F96" w:rsidRPr="00F76798" w:rsidRDefault="00911F96" w:rsidP="00911F96">
            <w:pPr>
              <w:rPr>
                <w:rFonts w:ascii="SassoonPrimaryType" w:hAnsi="SassoonPrimaryType"/>
                <w:sz w:val="24"/>
                <w:szCs w:val="24"/>
              </w:rPr>
            </w:pPr>
            <w:r w:rsidRPr="00F7679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27C2C543" w14:textId="19B0F121" w:rsidR="00911F96" w:rsidRDefault="00911F96" w:rsidP="00911F96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sz w:val="24"/>
                <w:szCs w:val="24"/>
              </w:rPr>
              <w:t>Artefacts</w:t>
            </w:r>
            <w:r w:rsidRPr="00F76798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>
              <w:rPr>
                <w:rFonts w:ascii="SassoonPrimaryType" w:hAnsi="SassoonPrimaryType"/>
                <w:sz w:val="24"/>
                <w:szCs w:val="24"/>
              </w:rPr>
              <w:t xml:space="preserve"> wax tablet &amp; stylus, lyre, the Trojan Horse, </w:t>
            </w:r>
            <w:proofErr w:type="spellStart"/>
            <w:r>
              <w:rPr>
                <w:rFonts w:ascii="SassoonPrimaryType" w:hAnsi="SassoonPrimaryType"/>
                <w:sz w:val="24"/>
                <w:szCs w:val="24"/>
              </w:rPr>
              <w:t>doric</w:t>
            </w:r>
            <w:proofErr w:type="spellEnd"/>
            <w:r>
              <w:rPr>
                <w:rFonts w:ascii="SassoonPrimaryType" w:hAnsi="SassoonPrimaryType"/>
                <w:sz w:val="24"/>
                <w:szCs w:val="24"/>
              </w:rPr>
              <w:t xml:space="preserve"> column, ionic column, </w:t>
            </w:r>
            <w:proofErr w:type="spellStart"/>
            <w:r w:rsidR="00433725">
              <w:rPr>
                <w:rFonts w:ascii="SassoonPrimaryType" w:hAnsi="SassoonPrimaryType"/>
                <w:sz w:val="24"/>
                <w:szCs w:val="24"/>
              </w:rPr>
              <w:t>corinthian</w:t>
            </w:r>
            <w:proofErr w:type="spellEnd"/>
            <w:r w:rsidR="00433725">
              <w:rPr>
                <w:rFonts w:ascii="SassoonPrimaryType" w:hAnsi="SassoonPrimaryType"/>
                <w:sz w:val="24"/>
                <w:szCs w:val="24"/>
              </w:rPr>
              <w:t xml:space="preserve"> column</w:t>
            </w:r>
          </w:p>
          <w:p w14:paraId="2E237933" w14:textId="482BF1D6" w:rsidR="00911F96" w:rsidRDefault="00911F96" w:rsidP="00911F96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58E97B34" w14:textId="7DC3F2F8" w:rsidR="00911F96" w:rsidRPr="00911F96" w:rsidRDefault="00911F96" w:rsidP="00911F96">
            <w:pPr>
              <w:rPr>
                <w:rFonts w:ascii="SassoonPrimaryType" w:hAnsi="SassoonPrimaryType"/>
                <w:sz w:val="24"/>
                <w:szCs w:val="24"/>
              </w:rPr>
            </w:pPr>
            <w:r w:rsidRPr="00911F96">
              <w:rPr>
                <w:rFonts w:ascii="SassoonPrimaryType" w:hAnsi="SassoonPrimaryType"/>
                <w:b/>
                <w:bCs/>
                <w:sz w:val="24"/>
                <w:szCs w:val="24"/>
              </w:rPr>
              <w:t>Events:</w:t>
            </w:r>
            <w:r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SassoonPrimaryType" w:hAnsi="SassoonPrimaryType"/>
                <w:sz w:val="24"/>
                <w:szCs w:val="24"/>
              </w:rPr>
              <w:t>Olympic Games, The Trojan War</w:t>
            </w:r>
            <w:r w:rsidR="00433725">
              <w:rPr>
                <w:rFonts w:ascii="SassoonPrimaryType" w:hAnsi="SassoonPrimaryType"/>
                <w:sz w:val="24"/>
                <w:szCs w:val="24"/>
              </w:rPr>
              <w:t>, Battle of Marathon</w:t>
            </w:r>
          </w:p>
          <w:p w14:paraId="53CE7796" w14:textId="77777777" w:rsidR="00911F96" w:rsidRDefault="00911F96" w:rsidP="00911F96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876272D" w14:textId="726EC179" w:rsidR="00911F96" w:rsidRPr="00F76798" w:rsidRDefault="00911F96" w:rsidP="00911F96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Clothing: </w:t>
            </w:r>
            <w:r>
              <w:rPr>
                <w:rFonts w:ascii="SassoonPrimaryType" w:hAnsi="SassoonPrimaryType"/>
                <w:sz w:val="24"/>
                <w:szCs w:val="24"/>
              </w:rPr>
              <w:t xml:space="preserve">chiton, </w:t>
            </w:r>
            <w:proofErr w:type="spellStart"/>
            <w:r>
              <w:rPr>
                <w:rFonts w:ascii="SassoonPrimaryType" w:hAnsi="SassoonPrimaryType"/>
                <w:sz w:val="24"/>
                <w:szCs w:val="24"/>
              </w:rPr>
              <w:t>peplos</w:t>
            </w:r>
            <w:proofErr w:type="spellEnd"/>
          </w:p>
          <w:p w14:paraId="1E8CC953" w14:textId="1289D835" w:rsidR="00911F96" w:rsidRPr="00D749BE" w:rsidRDefault="00911F96" w:rsidP="00744C23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68" w14:textId="10928E99" w:rsidR="00744C23" w:rsidRPr="00F42C8A" w:rsidRDefault="00744C23" w:rsidP="00744C23">
            <w:pPr>
              <w:rPr>
                <w:b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sz w:val="24"/>
                <w:szCs w:val="24"/>
              </w:rPr>
              <w:t>KS1 &amp; KS2 historical terms</w:t>
            </w:r>
            <w:r w:rsidRPr="00D749BE">
              <w:rPr>
                <w:rFonts w:ascii="SassoonPrimaryType" w:hAnsi="SassoonPrimaryType"/>
                <w:b/>
                <w:sz w:val="24"/>
                <w:szCs w:val="24"/>
              </w:rPr>
              <w:t xml:space="preserve">: </w:t>
            </w:r>
            <w:r>
              <w:rPr>
                <w:rFonts w:ascii="SassoonPrimaryType" w:hAnsi="SassoonPrimaryType"/>
                <w:sz w:val="24"/>
                <w:szCs w:val="24"/>
              </w:rPr>
              <w:t xml:space="preserve">AD, BC, agriculture, </w:t>
            </w:r>
            <w:r w:rsidR="001A5A07">
              <w:rPr>
                <w:rFonts w:ascii="SassoonPrimaryType" w:hAnsi="SassoonPrimaryType"/>
                <w:sz w:val="24"/>
                <w:szCs w:val="24"/>
              </w:rPr>
              <w:t xml:space="preserve">ancient civilisations, </w:t>
            </w:r>
            <w:r>
              <w:rPr>
                <w:rFonts w:ascii="SassoonPrimaryType" w:hAnsi="SassoonPrimaryType"/>
                <w:sz w:val="24"/>
                <w:szCs w:val="24"/>
              </w:rPr>
              <w:t xml:space="preserve">archaeology, artefact, </w:t>
            </w:r>
            <w:r w:rsidR="001A5A07">
              <w:rPr>
                <w:rFonts w:ascii="SassoonPrimaryType" w:hAnsi="SassoonPrimaryType"/>
                <w:sz w:val="24"/>
                <w:szCs w:val="24"/>
              </w:rPr>
              <w:t>calendar, democracy</w:t>
            </w:r>
            <w:r>
              <w:rPr>
                <w:rFonts w:ascii="SassoonPrimaryType" w:hAnsi="SassoonPrimaryType"/>
                <w:sz w:val="24"/>
                <w:szCs w:val="24"/>
              </w:rPr>
              <w:t xml:space="preserve">, </w:t>
            </w:r>
            <w:r w:rsidR="001A5A07">
              <w:rPr>
                <w:rFonts w:ascii="SassoonPrimaryType" w:hAnsi="SassoonPrimaryType"/>
                <w:sz w:val="24"/>
                <w:szCs w:val="24"/>
              </w:rPr>
              <w:t>emperor, empire, invention, myths &amp; legends</w:t>
            </w:r>
            <w:r>
              <w:rPr>
                <w:rFonts w:ascii="SassoonPrimaryType" w:hAnsi="SassoonPrimaryType"/>
                <w:sz w:val="24"/>
                <w:szCs w:val="24"/>
              </w:rPr>
              <w:t xml:space="preserve">, </w:t>
            </w:r>
            <w:r w:rsidR="001A5A07">
              <w:rPr>
                <w:rFonts w:ascii="SassoonPrimaryType" w:hAnsi="SassoonPrimaryType"/>
                <w:sz w:val="24"/>
                <w:szCs w:val="24"/>
              </w:rPr>
              <w:t xml:space="preserve">republic, </w:t>
            </w:r>
            <w:r>
              <w:rPr>
                <w:rFonts w:ascii="SassoonPrimaryType" w:hAnsi="SassoonPrimaryType"/>
                <w:sz w:val="24"/>
                <w:szCs w:val="24"/>
              </w:rPr>
              <w:t>significance, slave</w:t>
            </w:r>
          </w:p>
        </w:tc>
      </w:tr>
      <w:tr w:rsidR="00744C23" w14:paraId="1F371B76" w14:textId="77777777" w:rsidTr="002D72DF">
        <w:trPr>
          <w:trHeight w:val="1515"/>
        </w:trPr>
        <w:tc>
          <w:tcPr>
            <w:tcW w:w="5666" w:type="dxa"/>
            <w:vMerge/>
          </w:tcPr>
          <w:p w14:paraId="1F371B6A" w14:textId="77777777" w:rsidR="00744C23" w:rsidRDefault="00744C23" w:rsidP="00744C23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noProof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</w:tc>
        <w:tc>
          <w:tcPr>
            <w:tcW w:w="5959" w:type="dxa"/>
          </w:tcPr>
          <w:p w14:paraId="1F371B6B" w14:textId="227713DD" w:rsidR="00744C23" w:rsidRPr="00D749BE" w:rsidRDefault="00744C23" w:rsidP="00744C23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D749BE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 xml:space="preserve">Key Questions / Lesson </w:t>
            </w:r>
          </w:p>
          <w:p w14:paraId="1F371B6C" w14:textId="77777777" w:rsidR="00744C23" w:rsidRPr="00D749BE" w:rsidRDefault="00744C23" w:rsidP="00744C23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F371B73" w14:textId="38C3AF42" w:rsidR="00744C23" w:rsidRDefault="00744C23" w:rsidP="00195D10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195D10">
              <w:rPr>
                <w:rFonts w:ascii="SassoonPrimaryType" w:hAnsi="SassoonPrimaryType"/>
                <w:b/>
                <w:bCs/>
                <w:color w:val="00B050"/>
                <w:sz w:val="24"/>
                <w:szCs w:val="24"/>
              </w:rPr>
              <w:t>L1:</w:t>
            </w:r>
            <w:r w:rsidRPr="00195D10">
              <w:rPr>
                <w:rFonts w:ascii="SassoonPrimaryType" w:hAnsi="SassoonPrimaryType"/>
                <w:color w:val="00B050"/>
                <w:sz w:val="24"/>
                <w:szCs w:val="24"/>
              </w:rPr>
              <w:t xml:space="preserve"> </w:t>
            </w:r>
            <w:bookmarkStart w:id="0" w:name="_GoBack"/>
            <w:r w:rsidRPr="00D749BE">
              <w:rPr>
                <w:rFonts w:ascii="SassoonPrimaryType" w:hAnsi="SassoonPrimaryType"/>
                <w:sz w:val="24"/>
                <w:szCs w:val="24"/>
              </w:rPr>
              <w:t>W</w:t>
            </w:r>
            <w:r w:rsidR="00195D10">
              <w:rPr>
                <w:rFonts w:ascii="SassoonPrimaryType" w:hAnsi="SassoonPrimaryType"/>
                <w:sz w:val="24"/>
                <w:szCs w:val="24"/>
              </w:rPr>
              <w:t>hat do artefacts tell us about life in Ancient Greece?</w:t>
            </w:r>
            <w:r w:rsidR="001A5A07">
              <w:rPr>
                <w:rFonts w:ascii="SassoonPrimaryType" w:hAnsi="SassoonPrimaryType"/>
                <w:sz w:val="24"/>
                <w:szCs w:val="24"/>
              </w:rPr>
              <w:t xml:space="preserve">  (PP3)</w:t>
            </w:r>
          </w:p>
          <w:p w14:paraId="07F1FDCA" w14:textId="74A0EC4D" w:rsidR="00195D10" w:rsidRDefault="00195D10" w:rsidP="00195D10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195D10">
              <w:rPr>
                <w:rFonts w:ascii="SassoonPrimaryType" w:hAnsi="SassoonPrimaryType"/>
                <w:b/>
                <w:bCs/>
                <w:color w:val="FFC000"/>
                <w:sz w:val="24"/>
                <w:szCs w:val="24"/>
              </w:rPr>
              <w:t>L</w:t>
            </w:r>
            <w:r w:rsidRPr="00195D10">
              <w:rPr>
                <w:rFonts w:ascii="SassoonPrimaryType" w:hAnsi="SassoonPrimaryType"/>
                <w:b/>
                <w:bCs/>
                <w:color w:val="7030A0"/>
                <w:sz w:val="24"/>
                <w:szCs w:val="24"/>
              </w:rPr>
              <w:t>2:</w:t>
            </w:r>
            <w:r w:rsidRPr="00195D10">
              <w:rPr>
                <w:rFonts w:ascii="SassoonPrimaryType" w:hAnsi="SassoonPrimaryType"/>
                <w:color w:val="7030A0"/>
                <w:sz w:val="24"/>
                <w:szCs w:val="24"/>
              </w:rPr>
              <w:t xml:space="preserve"> </w:t>
            </w:r>
            <w:r>
              <w:rPr>
                <w:rFonts w:ascii="SassoonPrimaryType" w:hAnsi="SassoonPrimaryType"/>
                <w:sz w:val="24"/>
                <w:szCs w:val="24"/>
              </w:rPr>
              <w:t>What did democracy look like in Ancient Greece?</w:t>
            </w:r>
            <w:r w:rsidR="001A5A07">
              <w:rPr>
                <w:rFonts w:ascii="SassoonPrimaryType" w:hAnsi="SassoonPrimaryType"/>
                <w:sz w:val="24"/>
                <w:szCs w:val="24"/>
              </w:rPr>
              <w:t xml:space="preserve"> (PP2/5)</w:t>
            </w:r>
          </w:p>
          <w:p w14:paraId="3ADCD1A4" w14:textId="35D7FD61" w:rsidR="00195D10" w:rsidRDefault="00195D10" w:rsidP="00195D10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372662">
              <w:rPr>
                <w:rFonts w:ascii="SassoonPrimaryType" w:hAnsi="SassoonPrimaryType"/>
                <w:b/>
                <w:bCs/>
                <w:color w:val="FFC000"/>
                <w:sz w:val="24"/>
                <w:szCs w:val="24"/>
              </w:rPr>
              <w:t>L3:</w:t>
            </w:r>
            <w:r w:rsidRPr="00372662">
              <w:rPr>
                <w:rFonts w:ascii="SassoonPrimaryType" w:hAnsi="SassoonPrimaryType"/>
                <w:color w:val="FFC000"/>
                <w:sz w:val="24"/>
                <w:szCs w:val="24"/>
              </w:rPr>
              <w:t xml:space="preserve"> </w:t>
            </w:r>
            <w:r>
              <w:rPr>
                <w:rFonts w:ascii="SassoonPrimaryType" w:hAnsi="SassoonPrimaryType"/>
                <w:sz w:val="24"/>
                <w:szCs w:val="24"/>
              </w:rPr>
              <w:t>What were the differences between Athens and Sparta?</w:t>
            </w:r>
            <w:r w:rsidR="00372662">
              <w:rPr>
                <w:rFonts w:ascii="SassoonPrimaryType" w:hAnsi="SassoonPrimaryType"/>
                <w:sz w:val="24"/>
                <w:szCs w:val="24"/>
              </w:rPr>
              <w:t xml:space="preserve"> (PP2</w:t>
            </w:r>
            <w:r w:rsidR="001A5A07">
              <w:rPr>
                <w:rFonts w:ascii="SassoonPrimaryType" w:hAnsi="SassoonPrimaryType"/>
                <w:sz w:val="24"/>
                <w:szCs w:val="24"/>
              </w:rPr>
              <w:t>)</w:t>
            </w:r>
          </w:p>
          <w:p w14:paraId="3928BF33" w14:textId="4B2CC51B" w:rsidR="00195D10" w:rsidRDefault="00195D10" w:rsidP="00195D10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195D10">
              <w:rPr>
                <w:rFonts w:ascii="SassoonPrimaryType" w:hAnsi="SassoonPrimaryType"/>
                <w:b/>
                <w:bCs/>
                <w:color w:val="FFC000"/>
                <w:sz w:val="24"/>
                <w:szCs w:val="24"/>
              </w:rPr>
              <w:t>L4:</w:t>
            </w:r>
            <w:r w:rsidRPr="00195D10">
              <w:rPr>
                <w:rFonts w:ascii="SassoonPrimaryType" w:hAnsi="SassoonPrimaryType"/>
                <w:color w:val="FFC000"/>
                <w:sz w:val="24"/>
                <w:szCs w:val="24"/>
              </w:rPr>
              <w:t xml:space="preserve"> </w:t>
            </w:r>
            <w:r>
              <w:rPr>
                <w:rFonts w:ascii="SassoonPrimaryType" w:hAnsi="SassoonPrimaryType"/>
                <w:sz w:val="24"/>
                <w:szCs w:val="24"/>
              </w:rPr>
              <w:t>Who were the gods and goddesses of the Greek pantheon?</w:t>
            </w:r>
            <w:r w:rsidR="001A5A07">
              <w:rPr>
                <w:rFonts w:ascii="SassoonPrimaryType" w:hAnsi="SassoonPrimaryType"/>
                <w:sz w:val="24"/>
                <w:szCs w:val="24"/>
              </w:rPr>
              <w:t xml:space="preserve"> (PP2)</w:t>
            </w:r>
          </w:p>
          <w:p w14:paraId="6628BBD6" w14:textId="4C8EB6D5" w:rsidR="00195D10" w:rsidRDefault="00195D10" w:rsidP="00195D10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1A5A07">
              <w:rPr>
                <w:rFonts w:ascii="SassoonPrimaryType" w:hAnsi="SassoonPrimaryType"/>
                <w:b/>
                <w:bCs/>
                <w:color w:val="FFC000"/>
                <w:sz w:val="24"/>
                <w:szCs w:val="24"/>
              </w:rPr>
              <w:t>L5:</w:t>
            </w:r>
            <w:r w:rsidRPr="001A5A07">
              <w:rPr>
                <w:rFonts w:ascii="SassoonPrimaryType" w:hAnsi="SassoonPrimaryType"/>
                <w:color w:val="FFC000"/>
                <w:sz w:val="24"/>
                <w:szCs w:val="24"/>
              </w:rPr>
              <w:t xml:space="preserve"> </w:t>
            </w:r>
            <w:r>
              <w:rPr>
                <w:rFonts w:ascii="SassoonPrimaryType" w:hAnsi="SassoonPrimaryType"/>
                <w:sz w:val="24"/>
                <w:szCs w:val="24"/>
              </w:rPr>
              <w:t>What are the differences between the ancient and modern Olympic Games?</w:t>
            </w:r>
            <w:r w:rsidR="001A5A07">
              <w:rPr>
                <w:rFonts w:ascii="SassoonPrimaryType" w:hAnsi="SassoonPrimaryType"/>
                <w:sz w:val="24"/>
                <w:szCs w:val="24"/>
              </w:rPr>
              <w:t xml:space="preserve"> (PP2)</w:t>
            </w:r>
          </w:p>
          <w:p w14:paraId="46180B1D" w14:textId="36DEB558" w:rsidR="00195D10" w:rsidRDefault="00195D10" w:rsidP="00195D10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195D10">
              <w:rPr>
                <w:rFonts w:ascii="SassoonPrimaryType" w:hAnsi="SassoonPrimaryType"/>
                <w:b/>
                <w:bCs/>
                <w:color w:val="7030A0"/>
                <w:sz w:val="24"/>
                <w:szCs w:val="24"/>
              </w:rPr>
              <w:t>L6:</w:t>
            </w:r>
            <w:r w:rsidRPr="00195D10">
              <w:rPr>
                <w:rFonts w:ascii="SassoonPrimaryType" w:hAnsi="SassoonPrimaryType"/>
                <w:color w:val="7030A0"/>
                <w:sz w:val="24"/>
                <w:szCs w:val="24"/>
              </w:rPr>
              <w:t xml:space="preserve"> </w:t>
            </w:r>
            <w:r>
              <w:rPr>
                <w:rFonts w:ascii="SassoonPrimaryType" w:hAnsi="SassoonPrimaryType"/>
                <w:sz w:val="24"/>
                <w:szCs w:val="24"/>
              </w:rPr>
              <w:t>What is the significance of the Battle of Marathon?</w:t>
            </w:r>
            <w:r w:rsidR="001A5A07">
              <w:rPr>
                <w:rFonts w:ascii="SassoonPrimaryType" w:hAnsi="SassoonPrimaryType"/>
                <w:sz w:val="24"/>
                <w:szCs w:val="24"/>
              </w:rPr>
              <w:t xml:space="preserve"> (PP5)</w:t>
            </w:r>
          </w:p>
          <w:p w14:paraId="343AE5CB" w14:textId="333CBDDE" w:rsidR="00195D10" w:rsidRPr="00195D10" w:rsidRDefault="00195D10" w:rsidP="00195D10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bCs/>
                <w:color w:val="FF0000"/>
                <w:sz w:val="24"/>
                <w:szCs w:val="24"/>
              </w:rPr>
              <w:t>L</w:t>
            </w:r>
            <w:r w:rsidRPr="001A5A07">
              <w:rPr>
                <w:rFonts w:ascii="SassoonPrimaryType" w:hAnsi="SassoonPrimaryType"/>
                <w:b/>
                <w:bCs/>
                <w:color w:val="0070C0"/>
                <w:sz w:val="24"/>
                <w:szCs w:val="24"/>
              </w:rPr>
              <w:t>7</w:t>
            </w:r>
            <w:r w:rsidRPr="001A5A07">
              <w:rPr>
                <w:rFonts w:ascii="SassoonPrimaryType" w:hAnsi="SassoonPrimaryType"/>
                <w:b/>
                <w:bCs/>
                <w:color w:val="7030A0"/>
                <w:sz w:val="24"/>
                <w:szCs w:val="24"/>
              </w:rPr>
              <w:t>:</w:t>
            </w:r>
            <w:r w:rsidRPr="001A5A07">
              <w:rPr>
                <w:rFonts w:ascii="SassoonPrimaryType" w:hAnsi="SassoonPrimaryType"/>
                <w:color w:val="7030A0"/>
                <w:sz w:val="24"/>
                <w:szCs w:val="24"/>
              </w:rPr>
              <w:t xml:space="preserve"> </w:t>
            </w:r>
            <w:r>
              <w:rPr>
                <w:rFonts w:ascii="SassoonPrimaryType" w:hAnsi="SassoonPrimaryType"/>
                <w:sz w:val="24"/>
                <w:szCs w:val="24"/>
              </w:rPr>
              <w:t>What was the Trojan War?</w:t>
            </w:r>
            <w:r w:rsidR="001A5A07">
              <w:rPr>
                <w:rFonts w:ascii="SassoonPrimaryType" w:hAnsi="SassoonPrimaryType"/>
                <w:sz w:val="24"/>
                <w:szCs w:val="24"/>
              </w:rPr>
              <w:t xml:space="preserve"> (PP1/4/5)</w:t>
            </w:r>
          </w:p>
          <w:bookmarkEnd w:id="0"/>
          <w:p w14:paraId="1F371B74" w14:textId="77777777" w:rsidR="00744C23" w:rsidRPr="0012380A" w:rsidRDefault="00744C23" w:rsidP="00744C23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3763" w:type="dxa"/>
            <w:vMerge/>
          </w:tcPr>
          <w:p w14:paraId="1F371B75" w14:textId="77777777" w:rsidR="00744C23" w:rsidRPr="005A74BF" w:rsidRDefault="00744C23" w:rsidP="00744C23">
            <w:pPr>
              <w:rPr>
                <w:b/>
                <w:sz w:val="24"/>
                <w:szCs w:val="24"/>
              </w:rPr>
            </w:pPr>
          </w:p>
        </w:tc>
      </w:tr>
      <w:tr w:rsidR="00744C23" w14:paraId="1F371B84" w14:textId="77777777" w:rsidTr="002D72DF">
        <w:trPr>
          <w:trHeight w:val="1515"/>
        </w:trPr>
        <w:tc>
          <w:tcPr>
            <w:tcW w:w="5666" w:type="dxa"/>
            <w:vMerge/>
          </w:tcPr>
          <w:p w14:paraId="1F371B77" w14:textId="77777777" w:rsidR="00744C23" w:rsidRDefault="00744C23" w:rsidP="00744C23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noProof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</w:tc>
        <w:tc>
          <w:tcPr>
            <w:tcW w:w="5959" w:type="dxa"/>
          </w:tcPr>
          <w:p w14:paraId="1F371B78" w14:textId="77777777" w:rsidR="00744C23" w:rsidRDefault="00744C23" w:rsidP="00744C23">
            <w:pPr>
              <w:rPr>
                <w:b/>
                <w:sz w:val="24"/>
                <w:szCs w:val="24"/>
                <w:u w:val="single"/>
              </w:rPr>
            </w:pPr>
          </w:p>
          <w:p w14:paraId="1F371B79" w14:textId="77777777" w:rsidR="00744C23" w:rsidRPr="00F76798" w:rsidRDefault="00744C23" w:rsidP="00744C23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Children have previously learnt:</w:t>
            </w:r>
          </w:p>
          <w:p w14:paraId="1F371B7D" w14:textId="18687D2F" w:rsidR="00744C23" w:rsidRPr="00C3283F" w:rsidRDefault="00C3283F" w:rsidP="00C3283F">
            <w:pPr>
              <w:pStyle w:val="ListParagraph"/>
              <w:numPr>
                <w:ilvl w:val="0"/>
                <w:numId w:val="42"/>
              </w:num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Roman Civilisation (Year 3).</w:t>
            </w:r>
          </w:p>
          <w:p w14:paraId="1F371B7E" w14:textId="77777777" w:rsidR="00744C23" w:rsidRPr="00F76798" w:rsidRDefault="00744C23" w:rsidP="00744C23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7F" w14:textId="77777777" w:rsidR="00744C23" w:rsidRPr="00F76798" w:rsidRDefault="00744C23" w:rsidP="00744C23">
            <w:pPr>
              <w:rPr>
                <w:rFonts w:ascii="SassoonPrimaryType" w:hAnsi="SassoonPrimaryType"/>
                <w:sz w:val="24"/>
                <w:szCs w:val="24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</w:rPr>
              <w:t>This prepares children for later learning</w:t>
            </w:r>
            <w:r w:rsidRPr="00F76798">
              <w:rPr>
                <w:rFonts w:ascii="SassoonPrimaryType" w:hAnsi="SassoonPrimaryType"/>
                <w:sz w:val="24"/>
                <w:szCs w:val="24"/>
              </w:rPr>
              <w:t>:</w:t>
            </w:r>
          </w:p>
          <w:p w14:paraId="1F371B82" w14:textId="60C5974D" w:rsidR="00744C23" w:rsidRPr="00BA6025" w:rsidRDefault="00372662" w:rsidP="00744C23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Study of a significant society in world history (KS3).</w:t>
            </w:r>
          </w:p>
        </w:tc>
        <w:tc>
          <w:tcPr>
            <w:tcW w:w="3763" w:type="dxa"/>
            <w:vMerge/>
          </w:tcPr>
          <w:p w14:paraId="1F371B83" w14:textId="77777777" w:rsidR="00744C23" w:rsidRPr="005A74BF" w:rsidRDefault="00744C23" w:rsidP="00744C23">
            <w:pPr>
              <w:rPr>
                <w:b/>
                <w:sz w:val="24"/>
                <w:szCs w:val="24"/>
              </w:rPr>
            </w:pPr>
          </w:p>
        </w:tc>
      </w:tr>
    </w:tbl>
    <w:p w14:paraId="1F371CE0" w14:textId="77777777" w:rsidR="003C0348" w:rsidRDefault="003C0348"/>
    <w:sectPr w:rsidR="003C0348" w:rsidSect="002D72DF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Frutiger LT Std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FDF"/>
    <w:multiLevelType w:val="hybridMultilevel"/>
    <w:tmpl w:val="09BA6B82"/>
    <w:lvl w:ilvl="0" w:tplc="D3145672">
      <w:start w:val="5"/>
      <w:numFmt w:val="decimal"/>
      <w:lvlText w:val="%1."/>
      <w:lvlJc w:val="left"/>
      <w:pPr>
        <w:ind w:left="4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9863E2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BA13AE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B2B646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7E0FCC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9A6758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4AEA40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8E65BE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22D3EC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1974E6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A60E08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F01F1B"/>
    <w:multiLevelType w:val="hybridMultilevel"/>
    <w:tmpl w:val="D6448BD6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4" w15:restartNumberingAfterBreak="0">
    <w:nsid w:val="0A2D108F"/>
    <w:multiLevelType w:val="hybridMultilevel"/>
    <w:tmpl w:val="EAF43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6A3C"/>
    <w:multiLevelType w:val="hybridMultilevel"/>
    <w:tmpl w:val="9A9E3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6E0816"/>
    <w:multiLevelType w:val="hybridMultilevel"/>
    <w:tmpl w:val="C1EE5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9702D4"/>
    <w:multiLevelType w:val="hybridMultilevel"/>
    <w:tmpl w:val="533A3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E37C4"/>
    <w:multiLevelType w:val="hybridMultilevel"/>
    <w:tmpl w:val="7E98F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8A56EE"/>
    <w:multiLevelType w:val="hybridMultilevel"/>
    <w:tmpl w:val="A0882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1B5326"/>
    <w:multiLevelType w:val="hybridMultilevel"/>
    <w:tmpl w:val="24C05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226C48"/>
    <w:multiLevelType w:val="hybridMultilevel"/>
    <w:tmpl w:val="A1023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21AC"/>
    <w:multiLevelType w:val="hybridMultilevel"/>
    <w:tmpl w:val="25CEA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F91661"/>
    <w:multiLevelType w:val="hybridMultilevel"/>
    <w:tmpl w:val="8A30D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D1B06"/>
    <w:multiLevelType w:val="hybridMultilevel"/>
    <w:tmpl w:val="FB8E3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153F18"/>
    <w:multiLevelType w:val="hybridMultilevel"/>
    <w:tmpl w:val="992CB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5B5813"/>
    <w:multiLevelType w:val="hybridMultilevel"/>
    <w:tmpl w:val="4B0ED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660272"/>
    <w:multiLevelType w:val="hybridMultilevel"/>
    <w:tmpl w:val="1E24B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1F4605"/>
    <w:multiLevelType w:val="hybridMultilevel"/>
    <w:tmpl w:val="D4741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E2BC5"/>
    <w:multiLevelType w:val="hybridMultilevel"/>
    <w:tmpl w:val="AB9C2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7D2BD6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7A908DD"/>
    <w:multiLevelType w:val="hybridMultilevel"/>
    <w:tmpl w:val="99A28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A45AA8"/>
    <w:multiLevelType w:val="hybridMultilevel"/>
    <w:tmpl w:val="56A08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0471E2"/>
    <w:multiLevelType w:val="hybridMultilevel"/>
    <w:tmpl w:val="687A6B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1121B93"/>
    <w:multiLevelType w:val="hybridMultilevel"/>
    <w:tmpl w:val="2AA0A0B4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25" w15:restartNumberingAfterBreak="0">
    <w:nsid w:val="42BC5B7D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4040AC8"/>
    <w:multiLevelType w:val="multilevel"/>
    <w:tmpl w:val="9AAAE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4F07E31"/>
    <w:multiLevelType w:val="hybridMultilevel"/>
    <w:tmpl w:val="B2FAA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AE185B"/>
    <w:multiLevelType w:val="hybridMultilevel"/>
    <w:tmpl w:val="1D4C4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B6C45"/>
    <w:multiLevelType w:val="hybridMultilevel"/>
    <w:tmpl w:val="A18AD92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5E02BA5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654114A"/>
    <w:multiLevelType w:val="hybridMultilevel"/>
    <w:tmpl w:val="CCB27C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66C3BEA"/>
    <w:multiLevelType w:val="multilevel"/>
    <w:tmpl w:val="9AAAE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7407099"/>
    <w:multiLevelType w:val="hybridMultilevel"/>
    <w:tmpl w:val="7A185A2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4" w15:restartNumberingAfterBreak="0">
    <w:nsid w:val="5854527B"/>
    <w:multiLevelType w:val="hybridMultilevel"/>
    <w:tmpl w:val="3F808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A41DD3"/>
    <w:multiLevelType w:val="hybridMultilevel"/>
    <w:tmpl w:val="CDA81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AB3E79"/>
    <w:multiLevelType w:val="hybridMultilevel"/>
    <w:tmpl w:val="DD244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1C2CD1"/>
    <w:multiLevelType w:val="hybridMultilevel"/>
    <w:tmpl w:val="09FAF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D20F45"/>
    <w:multiLevelType w:val="hybridMultilevel"/>
    <w:tmpl w:val="FB8E0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647FF3"/>
    <w:multiLevelType w:val="hybridMultilevel"/>
    <w:tmpl w:val="F72CE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D76DE6"/>
    <w:multiLevelType w:val="hybridMultilevel"/>
    <w:tmpl w:val="C4B86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88659B"/>
    <w:multiLevelType w:val="hybridMultilevel"/>
    <w:tmpl w:val="500E7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AC079A"/>
    <w:multiLevelType w:val="hybridMultilevel"/>
    <w:tmpl w:val="C2165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9B5F99"/>
    <w:multiLevelType w:val="hybridMultilevel"/>
    <w:tmpl w:val="D7A8D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8"/>
  </w:num>
  <w:num w:numId="3">
    <w:abstractNumId w:val="38"/>
  </w:num>
  <w:num w:numId="4">
    <w:abstractNumId w:val="27"/>
  </w:num>
  <w:num w:numId="5">
    <w:abstractNumId w:val="21"/>
  </w:num>
  <w:num w:numId="6">
    <w:abstractNumId w:val="37"/>
  </w:num>
  <w:num w:numId="7">
    <w:abstractNumId w:val="4"/>
  </w:num>
  <w:num w:numId="8">
    <w:abstractNumId w:val="16"/>
  </w:num>
  <w:num w:numId="9">
    <w:abstractNumId w:val="40"/>
  </w:num>
  <w:num w:numId="10">
    <w:abstractNumId w:val="8"/>
  </w:num>
  <w:num w:numId="11">
    <w:abstractNumId w:val="28"/>
  </w:num>
  <w:num w:numId="12">
    <w:abstractNumId w:val="13"/>
  </w:num>
  <w:num w:numId="13">
    <w:abstractNumId w:val="22"/>
  </w:num>
  <w:num w:numId="14">
    <w:abstractNumId w:val="30"/>
  </w:num>
  <w:num w:numId="15">
    <w:abstractNumId w:val="0"/>
  </w:num>
  <w:num w:numId="16">
    <w:abstractNumId w:val="15"/>
  </w:num>
  <w:num w:numId="17">
    <w:abstractNumId w:val="33"/>
  </w:num>
  <w:num w:numId="18">
    <w:abstractNumId w:val="11"/>
  </w:num>
  <w:num w:numId="19">
    <w:abstractNumId w:val="26"/>
  </w:num>
  <w:num w:numId="20">
    <w:abstractNumId w:val="32"/>
  </w:num>
  <w:num w:numId="21">
    <w:abstractNumId w:val="7"/>
  </w:num>
  <w:num w:numId="22">
    <w:abstractNumId w:val="14"/>
  </w:num>
  <w:num w:numId="23">
    <w:abstractNumId w:val="12"/>
  </w:num>
  <w:num w:numId="24">
    <w:abstractNumId w:val="24"/>
  </w:num>
  <w:num w:numId="25">
    <w:abstractNumId w:val="3"/>
  </w:num>
  <w:num w:numId="26">
    <w:abstractNumId w:val="34"/>
  </w:num>
  <w:num w:numId="27">
    <w:abstractNumId w:val="9"/>
  </w:num>
  <w:num w:numId="28">
    <w:abstractNumId w:val="5"/>
  </w:num>
  <w:num w:numId="29">
    <w:abstractNumId w:val="43"/>
  </w:num>
  <w:num w:numId="30">
    <w:abstractNumId w:val="42"/>
  </w:num>
  <w:num w:numId="31">
    <w:abstractNumId w:val="31"/>
  </w:num>
  <w:num w:numId="32">
    <w:abstractNumId w:val="41"/>
  </w:num>
  <w:num w:numId="33">
    <w:abstractNumId w:val="10"/>
  </w:num>
  <w:num w:numId="34">
    <w:abstractNumId w:val="2"/>
  </w:num>
  <w:num w:numId="35">
    <w:abstractNumId w:val="1"/>
  </w:num>
  <w:num w:numId="36">
    <w:abstractNumId w:val="35"/>
  </w:num>
  <w:num w:numId="37">
    <w:abstractNumId w:val="20"/>
  </w:num>
  <w:num w:numId="38">
    <w:abstractNumId w:val="29"/>
  </w:num>
  <w:num w:numId="39">
    <w:abstractNumId w:val="36"/>
  </w:num>
  <w:num w:numId="40">
    <w:abstractNumId w:val="25"/>
  </w:num>
  <w:num w:numId="41">
    <w:abstractNumId w:val="39"/>
  </w:num>
  <w:num w:numId="42">
    <w:abstractNumId w:val="19"/>
  </w:num>
  <w:num w:numId="43">
    <w:abstractNumId w:val="23"/>
  </w:num>
  <w:num w:numId="44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A07"/>
    <w:rsid w:val="000335D1"/>
    <w:rsid w:val="0006035C"/>
    <w:rsid w:val="000E39FA"/>
    <w:rsid w:val="000E4B0F"/>
    <w:rsid w:val="00117816"/>
    <w:rsid w:val="0012380A"/>
    <w:rsid w:val="0013511F"/>
    <w:rsid w:val="00136636"/>
    <w:rsid w:val="00137DC3"/>
    <w:rsid w:val="001448B7"/>
    <w:rsid w:val="0016102A"/>
    <w:rsid w:val="00195D10"/>
    <w:rsid w:val="001A5A07"/>
    <w:rsid w:val="001C3F73"/>
    <w:rsid w:val="002213D8"/>
    <w:rsid w:val="00276FB0"/>
    <w:rsid w:val="00277BB5"/>
    <w:rsid w:val="00287A07"/>
    <w:rsid w:val="002D72DF"/>
    <w:rsid w:val="002E56EF"/>
    <w:rsid w:val="00304311"/>
    <w:rsid w:val="0030695F"/>
    <w:rsid w:val="003460C8"/>
    <w:rsid w:val="00362A98"/>
    <w:rsid w:val="00372662"/>
    <w:rsid w:val="00380A92"/>
    <w:rsid w:val="003832E4"/>
    <w:rsid w:val="003A6096"/>
    <w:rsid w:val="003A72DB"/>
    <w:rsid w:val="003C0348"/>
    <w:rsid w:val="003D286D"/>
    <w:rsid w:val="00404AFA"/>
    <w:rsid w:val="0041529D"/>
    <w:rsid w:val="004176DC"/>
    <w:rsid w:val="00433725"/>
    <w:rsid w:val="00447908"/>
    <w:rsid w:val="00453B3C"/>
    <w:rsid w:val="00480AF1"/>
    <w:rsid w:val="004A1BF2"/>
    <w:rsid w:val="004B2172"/>
    <w:rsid w:val="004B4E41"/>
    <w:rsid w:val="004D0CFB"/>
    <w:rsid w:val="004D13DB"/>
    <w:rsid w:val="004E6110"/>
    <w:rsid w:val="005027B0"/>
    <w:rsid w:val="00503506"/>
    <w:rsid w:val="00531088"/>
    <w:rsid w:val="00542D0C"/>
    <w:rsid w:val="00572A1A"/>
    <w:rsid w:val="00585381"/>
    <w:rsid w:val="005A74BF"/>
    <w:rsid w:val="005B0E2E"/>
    <w:rsid w:val="005D7E36"/>
    <w:rsid w:val="005E207B"/>
    <w:rsid w:val="006A1700"/>
    <w:rsid w:val="006B282A"/>
    <w:rsid w:val="006C098D"/>
    <w:rsid w:val="006C570E"/>
    <w:rsid w:val="006E2F44"/>
    <w:rsid w:val="00700D3C"/>
    <w:rsid w:val="00717831"/>
    <w:rsid w:val="00744C23"/>
    <w:rsid w:val="007A132A"/>
    <w:rsid w:val="007B051A"/>
    <w:rsid w:val="007B517A"/>
    <w:rsid w:val="007D146D"/>
    <w:rsid w:val="007D2669"/>
    <w:rsid w:val="00800899"/>
    <w:rsid w:val="00815EB6"/>
    <w:rsid w:val="00832C16"/>
    <w:rsid w:val="00854AA3"/>
    <w:rsid w:val="008604B0"/>
    <w:rsid w:val="00867BE8"/>
    <w:rsid w:val="00871F21"/>
    <w:rsid w:val="008B11F6"/>
    <w:rsid w:val="008E0015"/>
    <w:rsid w:val="008E1ED8"/>
    <w:rsid w:val="008E5CEE"/>
    <w:rsid w:val="008E7BF1"/>
    <w:rsid w:val="008F51B3"/>
    <w:rsid w:val="008F56AE"/>
    <w:rsid w:val="008F6326"/>
    <w:rsid w:val="00911F96"/>
    <w:rsid w:val="00913D68"/>
    <w:rsid w:val="00935D7C"/>
    <w:rsid w:val="009548F5"/>
    <w:rsid w:val="0095732C"/>
    <w:rsid w:val="00963E37"/>
    <w:rsid w:val="00A53613"/>
    <w:rsid w:val="00A600F0"/>
    <w:rsid w:val="00A604A5"/>
    <w:rsid w:val="00A7577B"/>
    <w:rsid w:val="00A942C3"/>
    <w:rsid w:val="00AE0F93"/>
    <w:rsid w:val="00AE3DC7"/>
    <w:rsid w:val="00AF0F99"/>
    <w:rsid w:val="00AF250B"/>
    <w:rsid w:val="00B13FF1"/>
    <w:rsid w:val="00B238B9"/>
    <w:rsid w:val="00B245BE"/>
    <w:rsid w:val="00B33727"/>
    <w:rsid w:val="00B345A1"/>
    <w:rsid w:val="00B47B1C"/>
    <w:rsid w:val="00B5075E"/>
    <w:rsid w:val="00B74659"/>
    <w:rsid w:val="00BA6025"/>
    <w:rsid w:val="00BD5B24"/>
    <w:rsid w:val="00BE3ED7"/>
    <w:rsid w:val="00C1228F"/>
    <w:rsid w:val="00C14128"/>
    <w:rsid w:val="00C17AF4"/>
    <w:rsid w:val="00C26A5E"/>
    <w:rsid w:val="00C3283F"/>
    <w:rsid w:val="00C32885"/>
    <w:rsid w:val="00C44144"/>
    <w:rsid w:val="00CA4B1F"/>
    <w:rsid w:val="00CF02D9"/>
    <w:rsid w:val="00D062B7"/>
    <w:rsid w:val="00D07F8A"/>
    <w:rsid w:val="00D36079"/>
    <w:rsid w:val="00D749BE"/>
    <w:rsid w:val="00DA4B0E"/>
    <w:rsid w:val="00DD4904"/>
    <w:rsid w:val="00DF0E85"/>
    <w:rsid w:val="00E13E1D"/>
    <w:rsid w:val="00E17765"/>
    <w:rsid w:val="00E43A81"/>
    <w:rsid w:val="00E52B27"/>
    <w:rsid w:val="00EA0ADA"/>
    <w:rsid w:val="00EA42D4"/>
    <w:rsid w:val="00EF3D42"/>
    <w:rsid w:val="00F0720D"/>
    <w:rsid w:val="00F16A32"/>
    <w:rsid w:val="00F34B24"/>
    <w:rsid w:val="00F42C8A"/>
    <w:rsid w:val="00F60194"/>
    <w:rsid w:val="00F76798"/>
    <w:rsid w:val="00FC5EF1"/>
    <w:rsid w:val="00FD14BD"/>
    <w:rsid w:val="00FF6A77"/>
    <w:rsid w:val="00FF7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71AE0"/>
  <w15:chartTrackingRefBased/>
  <w15:docId w15:val="{91920EDB-965B-471D-A7E0-4CDF06671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43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7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7A0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345A1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DF0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F0E85"/>
  </w:style>
  <w:style w:type="character" w:customStyle="1" w:styleId="eop">
    <w:name w:val="eop"/>
    <w:basedOn w:val="DefaultParagraphFont"/>
    <w:rsid w:val="00DF0E85"/>
  </w:style>
  <w:style w:type="paragraph" w:styleId="BalloonText">
    <w:name w:val="Balloon Text"/>
    <w:basedOn w:val="Normal"/>
    <w:link w:val="BalloonTextChar"/>
    <w:uiPriority w:val="99"/>
    <w:semiHidden/>
    <w:unhideWhenUsed/>
    <w:rsid w:val="00C1412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128"/>
    <w:rPr>
      <w:rFonts w:ascii="Segoe UI" w:hAnsi="Segoe UI"/>
      <w:sz w:val="18"/>
      <w:szCs w:val="18"/>
    </w:rPr>
  </w:style>
  <w:style w:type="paragraph" w:customStyle="1" w:styleId="Default">
    <w:name w:val="Default"/>
    <w:rsid w:val="00AE3DC7"/>
    <w:pPr>
      <w:autoSpaceDE w:val="0"/>
      <w:autoSpaceDN w:val="0"/>
      <w:adjustRightInd w:val="0"/>
      <w:spacing w:after="0" w:line="240" w:lineRule="auto"/>
    </w:pPr>
    <w:rPr>
      <w:rFonts w:ascii="Frutiger LT Std 45 Light" w:hAnsi="Frutiger LT Std 45 Light" w:cs="Frutiger LT Std 45 Light"/>
      <w:color w:val="000000"/>
      <w:sz w:val="24"/>
      <w:szCs w:val="24"/>
      <w:lang w:bidi="as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5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2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1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2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9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7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0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DFA8E0851CEE4DBFC0B4B385CA351E" ma:contentTypeVersion="16" ma:contentTypeDescription="Create a new document." ma:contentTypeScope="" ma:versionID="15edcf215e6691b457927b74de357e74">
  <xsd:schema xmlns:xsd="http://www.w3.org/2001/XMLSchema" xmlns:xs="http://www.w3.org/2001/XMLSchema" xmlns:p="http://schemas.microsoft.com/office/2006/metadata/properties" xmlns:ns2="0a93374e-517e-4c5c-8e97-279543d62432" xmlns:ns3="679299e7-ea6f-4932-bc0f-1f3a09226ed0" targetNamespace="http://schemas.microsoft.com/office/2006/metadata/properties" ma:root="true" ma:fieldsID="3b31bbb9a20733c382b736db51349f5d" ns2:_="" ns3:_="">
    <xsd:import namespace="0a93374e-517e-4c5c-8e97-279543d62432"/>
    <xsd:import namespace="679299e7-ea6f-4932-bc0f-1f3a09226e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93374e-517e-4c5c-8e97-279543d624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495d483-5f12-4367-9f5d-adb7a10244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9299e7-ea6f-4932-bc0f-1f3a09226ed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bd3d100-0d60-4503-bcdc-d83ee8a1fa3e}" ma:internalName="TaxCatchAll" ma:showField="CatchAllData" ma:web="679299e7-ea6f-4932-bc0f-1f3a09226e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93374e-517e-4c5c-8e97-279543d62432">
      <Terms xmlns="http://schemas.microsoft.com/office/infopath/2007/PartnerControls"/>
    </lcf76f155ced4ddcb4097134ff3c332f>
    <TaxCatchAll xmlns="679299e7-ea6f-4932-bc0f-1f3a09226ed0" xsi:nil="true"/>
  </documentManagement>
</p:properties>
</file>

<file path=customXml/itemProps1.xml><?xml version="1.0" encoding="utf-8"?>
<ds:datastoreItem xmlns:ds="http://schemas.openxmlformats.org/officeDocument/2006/customXml" ds:itemID="{43260224-0496-4A8E-A702-120E19FB179B}"/>
</file>

<file path=customXml/itemProps2.xml><?xml version="1.0" encoding="utf-8"?>
<ds:datastoreItem xmlns:ds="http://schemas.openxmlformats.org/officeDocument/2006/customXml" ds:itemID="{22EDB125-18B0-4617-9EDE-6437AD9A86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407E2E-1D88-443E-A483-C82EF336FBEC}">
  <ds:schemaRefs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http://schemas.openxmlformats.org/package/2006/metadata/core-properties"/>
    <ds:schemaRef ds:uri="679299e7-ea6f-4932-bc0f-1f3a09226ed0"/>
    <ds:schemaRef ds:uri="0a93374e-517e-4c5c-8e97-279543d62432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Clark</dc:creator>
  <cp:keywords/>
  <dc:description/>
  <cp:lastModifiedBy>Tim Crooks</cp:lastModifiedBy>
  <cp:revision>2</cp:revision>
  <cp:lastPrinted>2024-11-05T09:03:00Z</cp:lastPrinted>
  <dcterms:created xsi:type="dcterms:W3CDTF">2025-03-13T14:07:00Z</dcterms:created>
  <dcterms:modified xsi:type="dcterms:W3CDTF">2025-03-13T14:07:00Z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0x010100EFDFA8E0851CEE4DBFC0B4B385CA351E</vt:lpwstr>
  </property>
  <property fmtid="{D5CDD505-2E9C-101B-9397-08002B2CF9AE}" pid="3" name="MediaServiceImageTags">
    <vt:lpwstr/>
  </property>
</Properties>
</file>